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DB70E" w14:textId="77777777" w:rsidR="00C658BF" w:rsidRPr="000C2BAF" w:rsidRDefault="00C658BF" w:rsidP="00C10A73">
      <w:pPr>
        <w:ind w:left="2160" w:firstLine="720"/>
        <w:rPr>
          <w:u w:val="single"/>
        </w:rPr>
      </w:pPr>
      <w:bookmarkStart w:id="0" w:name="_GoBack"/>
      <w:bookmarkEnd w:id="0"/>
      <w:r w:rsidRPr="000C2BAF">
        <w:rPr>
          <w:u w:val="single"/>
        </w:rPr>
        <w:t xml:space="preserve">MOROCCO – Covid-19 measures </w:t>
      </w:r>
    </w:p>
    <w:p w14:paraId="33E4984A" w14:textId="0E51F75F" w:rsidR="00EB3835" w:rsidRDefault="00EB3835" w:rsidP="00C10A73">
      <w:pPr>
        <w:rPr>
          <w:b/>
          <w:bCs/>
          <w:u w:val="single"/>
        </w:rPr>
      </w:pPr>
      <w:r>
        <w:rPr>
          <w:b/>
          <w:bCs/>
          <w:u w:val="single"/>
        </w:rPr>
        <w:t xml:space="preserve">Correspondents update 20 May 2020 </w:t>
      </w:r>
    </w:p>
    <w:p w14:paraId="69B583D1" w14:textId="2B2AEAA5" w:rsidR="00EB3835" w:rsidRPr="00EB3835" w:rsidRDefault="00EB3835" w:rsidP="00C10A73">
      <w:r>
        <w:t xml:space="preserve">Lockdown in Morocco is extended to 10 June 2020 </w:t>
      </w:r>
    </w:p>
    <w:p w14:paraId="0775D187" w14:textId="63B31EE8" w:rsidR="00C10A73" w:rsidRPr="00C10A73" w:rsidRDefault="00C10A73" w:rsidP="00C10A73">
      <w:pPr>
        <w:rPr>
          <w:b/>
          <w:bCs/>
          <w:u w:val="single"/>
        </w:rPr>
      </w:pPr>
      <w:r w:rsidRPr="00C10A73">
        <w:rPr>
          <w:b/>
          <w:bCs/>
          <w:u w:val="single"/>
        </w:rPr>
        <w:t>Correspondents update 4 May 2020</w:t>
      </w:r>
    </w:p>
    <w:p w14:paraId="4DF3E170" w14:textId="77777777" w:rsidR="00C10A73" w:rsidRDefault="00C10A73" w:rsidP="00C10A73">
      <w:pPr>
        <w:rPr>
          <w:b/>
          <w:bCs/>
          <w:color w:val="1F497D"/>
        </w:rPr>
      </w:pPr>
      <w:r>
        <w:rPr>
          <w:b/>
          <w:bCs/>
          <w:color w:val="1F497D"/>
        </w:rPr>
        <w:t>Crew change</w:t>
      </w:r>
    </w:p>
    <w:p w14:paraId="201C64C6" w14:textId="77777777" w:rsidR="00C10A73" w:rsidRDefault="00C10A73" w:rsidP="00C10A73">
      <w:pPr>
        <w:rPr>
          <w:color w:val="1F497D"/>
        </w:rPr>
      </w:pPr>
      <w:r>
        <w:rPr>
          <w:color w:val="1F497D"/>
        </w:rPr>
        <w:t xml:space="preserve">It is not possible to arrange crew </w:t>
      </w:r>
      <w:proofErr w:type="gramStart"/>
      <w:r>
        <w:rPr>
          <w:color w:val="1F497D"/>
        </w:rPr>
        <w:t>change,</w:t>
      </w:r>
      <w:proofErr w:type="gramEnd"/>
      <w:r>
        <w:rPr>
          <w:color w:val="1F497D"/>
        </w:rPr>
        <w:t xml:space="preserve"> Morocco borders are closed and air passengers traffic is suspended until further notice.</w:t>
      </w:r>
    </w:p>
    <w:p w14:paraId="0E9C2D38" w14:textId="77777777" w:rsidR="00C10A73" w:rsidRDefault="00C10A73" w:rsidP="00C10A73">
      <w:pPr>
        <w:rPr>
          <w:b/>
          <w:bCs/>
          <w:color w:val="1F497D"/>
        </w:rPr>
      </w:pPr>
      <w:r>
        <w:rPr>
          <w:b/>
          <w:bCs/>
          <w:color w:val="1F497D"/>
        </w:rPr>
        <w:t>Crew medical treatment for non-COVID19 injuries and illnesses</w:t>
      </w:r>
    </w:p>
    <w:p w14:paraId="187F7F82" w14:textId="77777777" w:rsidR="00C10A73" w:rsidRDefault="00C10A73" w:rsidP="00C10A73">
      <w:pPr>
        <w:rPr>
          <w:color w:val="1F497D"/>
        </w:rPr>
      </w:pPr>
      <w:r>
        <w:rPr>
          <w:color w:val="1F497D"/>
        </w:rPr>
        <w:t>As a matter of principle this is possible subject to authorisation from local health authorities.</w:t>
      </w:r>
    </w:p>
    <w:p w14:paraId="6E4B609C" w14:textId="77777777" w:rsidR="00C10A73" w:rsidRDefault="00C10A73" w:rsidP="00C10A73">
      <w:pPr>
        <w:rPr>
          <w:color w:val="1F497D"/>
        </w:rPr>
      </w:pPr>
      <w:r>
        <w:rPr>
          <w:color w:val="1F497D"/>
        </w:rPr>
        <w:t>In such a case the “</w:t>
      </w:r>
      <w:proofErr w:type="spellStart"/>
      <w:r>
        <w:rPr>
          <w:color w:val="1F497D"/>
        </w:rPr>
        <w:t>Comité</w:t>
      </w:r>
      <w:proofErr w:type="spellEnd"/>
      <w:r>
        <w:rPr>
          <w:color w:val="1F497D"/>
        </w:rPr>
        <w:t xml:space="preserve"> de </w:t>
      </w:r>
      <w:proofErr w:type="spellStart"/>
      <w:r>
        <w:rPr>
          <w:color w:val="1F497D"/>
        </w:rPr>
        <w:t>sécurité</w:t>
      </w:r>
      <w:proofErr w:type="spellEnd"/>
      <w:r>
        <w:rPr>
          <w:color w:val="1F497D"/>
        </w:rPr>
        <w:t xml:space="preserve"> </w:t>
      </w:r>
      <w:proofErr w:type="spellStart"/>
      <w:r>
        <w:rPr>
          <w:color w:val="1F497D"/>
        </w:rPr>
        <w:t>portuaire</w:t>
      </w:r>
      <w:proofErr w:type="spellEnd"/>
      <w:r>
        <w:rPr>
          <w:color w:val="1F497D"/>
        </w:rPr>
        <w:t xml:space="preserve">” consisting in the various port </w:t>
      </w:r>
      <w:proofErr w:type="gramStart"/>
      <w:r>
        <w:rPr>
          <w:color w:val="1F497D"/>
        </w:rPr>
        <w:t>authorities</w:t>
      </w:r>
      <w:proofErr w:type="gramEnd"/>
      <w:r>
        <w:rPr>
          <w:color w:val="1F497D"/>
        </w:rPr>
        <w:t xml:space="preserve"> representatives (Health, </w:t>
      </w:r>
      <w:proofErr w:type="spellStart"/>
      <w:r>
        <w:rPr>
          <w:color w:val="1F497D"/>
        </w:rPr>
        <w:t>Harbor</w:t>
      </w:r>
      <w:proofErr w:type="spellEnd"/>
      <w:r>
        <w:rPr>
          <w:color w:val="1F497D"/>
        </w:rPr>
        <w:t xml:space="preserve"> master office, police, custom…)  meet and verify that there is no Covid19 case on board.</w:t>
      </w:r>
    </w:p>
    <w:p w14:paraId="5CC63E53" w14:textId="77777777" w:rsidR="00C10A73" w:rsidRDefault="00C10A73" w:rsidP="00C10A73">
      <w:pPr>
        <w:rPr>
          <w:color w:val="1F497D"/>
        </w:rPr>
      </w:pPr>
      <w:proofErr w:type="gramStart"/>
      <w:r>
        <w:rPr>
          <w:color w:val="1F497D"/>
        </w:rPr>
        <w:t>If  «</w:t>
      </w:r>
      <w:proofErr w:type="gramEnd"/>
      <w:r>
        <w:rPr>
          <w:color w:val="1F497D"/>
        </w:rPr>
        <w:t> </w:t>
      </w:r>
      <w:proofErr w:type="spellStart"/>
      <w:r>
        <w:rPr>
          <w:color w:val="1F497D"/>
        </w:rPr>
        <w:t>Comité</w:t>
      </w:r>
      <w:proofErr w:type="spellEnd"/>
      <w:r>
        <w:rPr>
          <w:color w:val="1F497D"/>
        </w:rPr>
        <w:t xml:space="preserve"> de </w:t>
      </w:r>
      <w:proofErr w:type="spellStart"/>
      <w:r>
        <w:rPr>
          <w:color w:val="1F497D"/>
        </w:rPr>
        <w:t>sécurité</w:t>
      </w:r>
      <w:proofErr w:type="spellEnd"/>
      <w:r>
        <w:rPr>
          <w:color w:val="1F497D"/>
        </w:rPr>
        <w:t xml:space="preserve"> </w:t>
      </w:r>
      <w:proofErr w:type="spellStart"/>
      <w:r>
        <w:rPr>
          <w:color w:val="1F497D"/>
        </w:rPr>
        <w:t>portuaire</w:t>
      </w:r>
      <w:proofErr w:type="spellEnd"/>
      <w:r>
        <w:rPr>
          <w:color w:val="1F497D"/>
        </w:rPr>
        <w:t> » considers there is no Covid19 risk it will authorise the disembarking of the crew and his transfer to a clinic for care / treatment.</w:t>
      </w:r>
    </w:p>
    <w:p w14:paraId="2D2BAC57" w14:textId="69BC4AFE" w:rsidR="00C10A73" w:rsidRDefault="00C10A73" w:rsidP="00C10A73">
      <w:pPr>
        <w:rPr>
          <w:color w:val="1F497D"/>
        </w:rPr>
      </w:pPr>
      <w:r>
        <w:rPr>
          <w:color w:val="1F497D"/>
        </w:rPr>
        <w:t>In case of emergency we may face the usual issues such as no quay available even for a temporary call to disembark the crew (especially at Casablanca which is rather congested at present), disembarking on roads depending on the sea conditions (frequent swell issue).</w:t>
      </w:r>
    </w:p>
    <w:p w14:paraId="44C06942" w14:textId="2492E3A4" w:rsidR="00C10A73" w:rsidRDefault="00C10A73" w:rsidP="00C658BF"/>
    <w:p w14:paraId="2170F6FB" w14:textId="23BD38E6" w:rsidR="00646F86" w:rsidRDefault="00646F86" w:rsidP="00646F86">
      <w:pPr>
        <w:rPr>
          <w:color w:val="1F497D"/>
        </w:rPr>
      </w:pPr>
      <w:r w:rsidRPr="00646F86">
        <w:rPr>
          <w:u w:val="single"/>
        </w:rPr>
        <w:t xml:space="preserve">Correspondents </w:t>
      </w:r>
      <w:proofErr w:type="spellStart"/>
      <w:r w:rsidRPr="00646F86">
        <w:rPr>
          <w:u w:val="single"/>
        </w:rPr>
        <w:t>Maclaims</w:t>
      </w:r>
      <w:proofErr w:type="spellEnd"/>
      <w:r w:rsidRPr="00646F86">
        <w:rPr>
          <w:u w:val="single"/>
        </w:rPr>
        <w:t xml:space="preserve"> Maritime Morocco update April </w:t>
      </w:r>
      <w:proofErr w:type="gramStart"/>
      <w:r w:rsidRPr="00646F86">
        <w:rPr>
          <w:u w:val="single"/>
        </w:rPr>
        <w:t>2020</w:t>
      </w:r>
      <w:r>
        <w:t xml:space="preserve">  “</w:t>
      </w:r>
      <w:proofErr w:type="gramEnd"/>
      <w:r>
        <w:rPr>
          <w:color w:val="1F497D"/>
        </w:rPr>
        <w:t>Please note that the lockdown in Morocco was extended on April 20</w:t>
      </w:r>
      <w:r>
        <w:rPr>
          <w:color w:val="1F497D"/>
          <w:vertAlign w:val="superscript"/>
        </w:rPr>
        <w:t>th</w:t>
      </w:r>
      <w:r>
        <w:rPr>
          <w:color w:val="1F497D"/>
        </w:rPr>
        <w:t xml:space="preserve">  for 1 month that is up to May 20</w:t>
      </w:r>
      <w:r>
        <w:rPr>
          <w:color w:val="1F497D"/>
          <w:vertAlign w:val="superscript"/>
        </w:rPr>
        <w:t>th</w:t>
      </w:r>
      <w:r>
        <w:rPr>
          <w:color w:val="1F497D"/>
        </w:rPr>
        <w:t xml:space="preserve">  2020.</w:t>
      </w:r>
    </w:p>
    <w:p w14:paraId="68DECF5E" w14:textId="12911F98" w:rsidR="00646F86" w:rsidRDefault="00646F86" w:rsidP="00646F86">
      <w:pPr>
        <w:rPr>
          <w:color w:val="1F497D"/>
        </w:rPr>
      </w:pPr>
      <w:r>
        <w:rPr>
          <w:color w:val="1F497D"/>
        </w:rPr>
        <w:t>Apart of this the situation remains as described in our previous updates (see below)</w:t>
      </w:r>
    </w:p>
    <w:p w14:paraId="6475D705" w14:textId="77777777" w:rsidR="00646F86" w:rsidRDefault="00646F86" w:rsidP="00646F86"/>
    <w:p w14:paraId="09E95D97" w14:textId="77777777" w:rsidR="00C658BF" w:rsidRPr="00646F86" w:rsidRDefault="00C658BF" w:rsidP="00C658BF">
      <w:pPr>
        <w:rPr>
          <w:u w:val="single"/>
        </w:rPr>
      </w:pPr>
      <w:r w:rsidRPr="00646F86">
        <w:rPr>
          <w:u w:val="single"/>
        </w:rPr>
        <w:t xml:space="preserve">Correspondents </w:t>
      </w:r>
      <w:proofErr w:type="spellStart"/>
      <w:r w:rsidRPr="00646F86">
        <w:rPr>
          <w:u w:val="single"/>
        </w:rPr>
        <w:t>Maclaims</w:t>
      </w:r>
      <w:proofErr w:type="spellEnd"/>
      <w:r w:rsidRPr="00646F86">
        <w:rPr>
          <w:u w:val="single"/>
        </w:rPr>
        <w:t xml:space="preserve"> Maritime Morocco update 20 March 2020 </w:t>
      </w:r>
    </w:p>
    <w:p w14:paraId="58B81889" w14:textId="77777777" w:rsidR="00512E05" w:rsidRDefault="00512E05" w:rsidP="00512E05">
      <w:pPr>
        <w:rPr>
          <w:color w:val="1F497D"/>
        </w:rPr>
      </w:pPr>
      <w:r>
        <w:rPr>
          <w:color w:val="1F497D"/>
        </w:rPr>
        <w:t xml:space="preserve">The Moroccan Government decreed a state of sanitary urgency as from 20/03/2020 18 :00 </w:t>
      </w:r>
      <w:proofErr w:type="spellStart"/>
      <w:r>
        <w:rPr>
          <w:color w:val="1F497D"/>
        </w:rPr>
        <w:t>lt</w:t>
      </w:r>
      <w:proofErr w:type="spellEnd"/>
    </w:p>
    <w:p w14:paraId="29921FD4" w14:textId="77777777" w:rsidR="00512E05" w:rsidRDefault="00512E05" w:rsidP="00512E05">
      <w:pPr>
        <w:rPr>
          <w:color w:val="1F497D"/>
        </w:rPr>
      </w:pPr>
      <w:r>
        <w:rPr>
          <w:color w:val="1F497D"/>
        </w:rPr>
        <w:t xml:space="preserve">As a </w:t>
      </w:r>
      <w:proofErr w:type="gramStart"/>
      <w:r>
        <w:rPr>
          <w:color w:val="1F497D"/>
        </w:rPr>
        <w:t>consequence</w:t>
      </w:r>
      <w:proofErr w:type="gramEnd"/>
      <w:r>
        <w:rPr>
          <w:color w:val="1F497D"/>
        </w:rPr>
        <w:t xml:space="preserve"> freedom of movement is restricted to food shopping, professional activity which cannot be done from home and medical needs.</w:t>
      </w:r>
    </w:p>
    <w:p w14:paraId="65DBDC9C" w14:textId="77777777" w:rsidR="00512E05" w:rsidRDefault="00512E05" w:rsidP="00512E05">
      <w:pPr>
        <w:rPr>
          <w:color w:val="1F497D"/>
        </w:rPr>
      </w:pPr>
      <w:r>
        <w:rPr>
          <w:color w:val="1F497D"/>
        </w:rPr>
        <w:t>The Ministry of Equipment Transport &amp; Logistic issued a note dated 19/03/</w:t>
      </w:r>
      <w:proofErr w:type="gramStart"/>
      <w:r>
        <w:rPr>
          <w:color w:val="1F497D"/>
        </w:rPr>
        <w:t>2020  to</w:t>
      </w:r>
      <w:proofErr w:type="gramEnd"/>
      <w:r>
        <w:rPr>
          <w:color w:val="1F497D"/>
        </w:rPr>
        <w:t xml:space="preserve"> the intention of Shipowners  inviting the later to take necessary steps in order to avoid crew embarking / disembarking.</w:t>
      </w:r>
    </w:p>
    <w:p w14:paraId="3EAB2949" w14:textId="77777777" w:rsidR="00512E05" w:rsidRDefault="00512E05" w:rsidP="00512E05">
      <w:pPr>
        <w:rPr>
          <w:color w:val="1F497D"/>
        </w:rPr>
      </w:pPr>
      <w:r>
        <w:rPr>
          <w:color w:val="1F497D"/>
        </w:rPr>
        <w:t>This note also mentions that in these circumstances the documents and certificates of Moroccan or foreign crew members is extended until 01/07/2020 and may be further extended as necessary.</w:t>
      </w:r>
    </w:p>
    <w:p w14:paraId="475B9C7A" w14:textId="77777777" w:rsidR="00C658BF" w:rsidRDefault="00C658BF" w:rsidP="00C658BF"/>
    <w:p w14:paraId="208ECEB0" w14:textId="77777777" w:rsidR="00C658BF" w:rsidRPr="00646F86" w:rsidRDefault="00512E05" w:rsidP="00C658BF">
      <w:pPr>
        <w:rPr>
          <w:b/>
          <w:bCs/>
          <w:u w:val="single"/>
        </w:rPr>
      </w:pPr>
      <w:r w:rsidRPr="00646F86">
        <w:rPr>
          <w:b/>
          <w:bCs/>
          <w:u w:val="single"/>
        </w:rPr>
        <w:t>Co</w:t>
      </w:r>
      <w:r w:rsidR="00C658BF" w:rsidRPr="00646F86">
        <w:rPr>
          <w:b/>
          <w:bCs/>
          <w:u w:val="single"/>
        </w:rPr>
        <w:t xml:space="preserve">rrespondents </w:t>
      </w:r>
      <w:proofErr w:type="spellStart"/>
      <w:r w:rsidR="00C658BF" w:rsidRPr="00646F86">
        <w:rPr>
          <w:b/>
          <w:bCs/>
          <w:u w:val="single"/>
        </w:rPr>
        <w:t>Maclaims</w:t>
      </w:r>
      <w:proofErr w:type="spellEnd"/>
      <w:r w:rsidR="00C658BF" w:rsidRPr="00646F86">
        <w:rPr>
          <w:b/>
          <w:bCs/>
          <w:u w:val="single"/>
        </w:rPr>
        <w:t xml:space="preserve"> Maritime Morocco update 18 March 2020 </w:t>
      </w:r>
    </w:p>
    <w:p w14:paraId="219BEBAA" w14:textId="77777777" w:rsidR="00C658BF" w:rsidRDefault="00C658BF" w:rsidP="00C658BF">
      <w:pPr>
        <w:rPr>
          <w:color w:val="1F497D"/>
        </w:rPr>
      </w:pPr>
      <w:r>
        <w:rPr>
          <w:color w:val="1F497D"/>
        </w:rPr>
        <w:t xml:space="preserve">Situation in Morocco is </w:t>
      </w:r>
      <w:proofErr w:type="gramStart"/>
      <w:r>
        <w:rPr>
          <w:color w:val="1F497D"/>
        </w:rPr>
        <w:t>evolving</w:t>
      </w:r>
      <w:proofErr w:type="gramEnd"/>
      <w:r>
        <w:rPr>
          <w:color w:val="1F497D"/>
        </w:rPr>
        <w:t xml:space="preserve"> and information provided in this message may change.</w:t>
      </w:r>
    </w:p>
    <w:p w14:paraId="75AC954C" w14:textId="77777777" w:rsidR="00C658BF" w:rsidRDefault="00C658BF" w:rsidP="00C658BF">
      <w:pPr>
        <w:rPr>
          <w:color w:val="1F497D"/>
        </w:rPr>
      </w:pPr>
      <w:r>
        <w:rPr>
          <w:color w:val="1F497D"/>
        </w:rPr>
        <w:lastRenderedPageBreak/>
        <w:t xml:space="preserve">Up to now there is no general restrictions or quarantine on cargo ships, however preventive measures have been implemented as per a note n° 7/2020 from Ministry of Equipment Transport &amp; Logistic dated 14/03/2020 </w:t>
      </w:r>
    </w:p>
    <w:p w14:paraId="78E87BD1" w14:textId="77777777" w:rsidR="00C658BF" w:rsidRDefault="00C658BF" w:rsidP="00C658BF">
      <w:pPr>
        <w:rPr>
          <w:rFonts w:eastAsia="Times New Roman"/>
          <w:color w:val="1F497D"/>
        </w:rPr>
      </w:pPr>
      <w:r>
        <w:rPr>
          <w:rFonts w:eastAsia="Times New Roman"/>
          <w:color w:val="1F497D"/>
        </w:rPr>
        <w:t xml:space="preserve">Vessels shall remain at anchorage time for health authority entitled to deliver free </w:t>
      </w:r>
      <w:proofErr w:type="spellStart"/>
      <w:r>
        <w:rPr>
          <w:rFonts w:eastAsia="Times New Roman"/>
          <w:color w:val="1F497D"/>
        </w:rPr>
        <w:t>pratique</w:t>
      </w:r>
      <w:proofErr w:type="spellEnd"/>
      <w:r>
        <w:rPr>
          <w:rFonts w:eastAsia="Times New Roman"/>
          <w:color w:val="1F497D"/>
        </w:rPr>
        <w:t xml:space="preserve"> to evaluate the risks and fix the preventive measures to take for persons accessing the ship, in accord with port authorities</w:t>
      </w:r>
    </w:p>
    <w:p w14:paraId="09E300D5" w14:textId="77777777" w:rsidR="00C658BF" w:rsidRDefault="00C658BF" w:rsidP="00C658BF">
      <w:pPr>
        <w:pStyle w:val="ListParagraph"/>
        <w:numPr>
          <w:ilvl w:val="0"/>
          <w:numId w:val="1"/>
        </w:numPr>
        <w:rPr>
          <w:rFonts w:eastAsia="Times New Roman"/>
          <w:color w:val="1F497D"/>
        </w:rPr>
      </w:pPr>
      <w:r>
        <w:rPr>
          <w:rFonts w:eastAsia="Times New Roman"/>
          <w:color w:val="1F497D"/>
        </w:rPr>
        <w:t>After berthing no physical contact should be made with people from shore and crew members are not authorized to land excepted extreme urgency case and under the control of health authorities</w:t>
      </w:r>
    </w:p>
    <w:p w14:paraId="64A3A140" w14:textId="77777777" w:rsidR="00C658BF" w:rsidRDefault="00C658BF" w:rsidP="00C658BF">
      <w:pPr>
        <w:pStyle w:val="ListParagraph"/>
        <w:numPr>
          <w:ilvl w:val="0"/>
          <w:numId w:val="1"/>
        </w:numPr>
        <w:rPr>
          <w:rFonts w:eastAsia="Times New Roman"/>
          <w:color w:val="1F497D"/>
        </w:rPr>
      </w:pPr>
      <w:r>
        <w:rPr>
          <w:rFonts w:eastAsia="Times New Roman"/>
          <w:color w:val="1F497D"/>
        </w:rPr>
        <w:t>Pilot must be equipped with FFP2 mask and gloves when meeting the Master and crew who should also wear protection equipment</w:t>
      </w:r>
    </w:p>
    <w:p w14:paraId="746E0517" w14:textId="77777777" w:rsidR="00C658BF" w:rsidRDefault="00C658BF" w:rsidP="00C658BF">
      <w:pPr>
        <w:pStyle w:val="ListParagraph"/>
        <w:numPr>
          <w:ilvl w:val="0"/>
          <w:numId w:val="1"/>
        </w:numPr>
        <w:rPr>
          <w:rFonts w:eastAsia="Times New Roman"/>
          <w:color w:val="1F497D"/>
        </w:rPr>
      </w:pPr>
      <w:r>
        <w:rPr>
          <w:rFonts w:eastAsia="Times New Roman"/>
          <w:color w:val="1F497D"/>
        </w:rPr>
        <w:t>The agent is the unique interface with the Master. He shall access on board after withdrawal of crew members from gangway</w:t>
      </w:r>
    </w:p>
    <w:p w14:paraId="3BC63253" w14:textId="77777777" w:rsidR="00C658BF" w:rsidRDefault="00C658BF" w:rsidP="00C658BF">
      <w:pPr>
        <w:pStyle w:val="ListParagraph"/>
        <w:numPr>
          <w:ilvl w:val="0"/>
          <w:numId w:val="1"/>
        </w:numPr>
        <w:rPr>
          <w:rFonts w:eastAsia="Times New Roman"/>
          <w:color w:val="1F497D"/>
        </w:rPr>
      </w:pPr>
      <w:r>
        <w:rPr>
          <w:rFonts w:eastAsia="Times New Roman"/>
          <w:color w:val="1F497D"/>
        </w:rPr>
        <w:t>Official documents should be placed under plastic film and should be disinfected prior being remitted to authorities</w:t>
      </w:r>
    </w:p>
    <w:p w14:paraId="3D857471" w14:textId="77777777" w:rsidR="00C658BF" w:rsidRDefault="00C658BF" w:rsidP="00C658BF">
      <w:pPr>
        <w:pStyle w:val="ListParagraph"/>
        <w:numPr>
          <w:ilvl w:val="0"/>
          <w:numId w:val="1"/>
        </w:numPr>
        <w:rPr>
          <w:rFonts w:eastAsia="Times New Roman"/>
          <w:color w:val="1F497D"/>
        </w:rPr>
      </w:pPr>
      <w:r>
        <w:rPr>
          <w:rFonts w:eastAsia="Times New Roman"/>
          <w:color w:val="1F497D"/>
        </w:rPr>
        <w:t>Local security committees may take additional measures in case of exceptional situation not anticipated in this note.</w:t>
      </w:r>
    </w:p>
    <w:p w14:paraId="43D0E82B" w14:textId="77777777" w:rsidR="00C658BF" w:rsidRDefault="00C658BF" w:rsidP="00C658BF">
      <w:pPr>
        <w:rPr>
          <w:color w:val="1F497D"/>
        </w:rPr>
      </w:pPr>
    </w:p>
    <w:p w14:paraId="4067A0A6" w14:textId="77777777" w:rsidR="00C658BF" w:rsidRDefault="00C658BF" w:rsidP="00C658BF">
      <w:pPr>
        <w:rPr>
          <w:color w:val="1F497D"/>
        </w:rPr>
      </w:pPr>
      <w:r>
        <w:rPr>
          <w:color w:val="1F497D"/>
        </w:rPr>
        <w:t>At Casablanca Port authority (ANP) issued a note on 16/03/2020 to the various stevedore companies referring to the note n° 7/2020 from Ministry of Equipment Transport &amp; Logistic dated 14/03/2020 above and implementing additional preventive measures such as:</w:t>
      </w:r>
    </w:p>
    <w:p w14:paraId="628AD0C7" w14:textId="77777777" w:rsidR="00C658BF" w:rsidRDefault="00C658BF" w:rsidP="00C658BF">
      <w:pPr>
        <w:pStyle w:val="ListParagraph"/>
        <w:numPr>
          <w:ilvl w:val="0"/>
          <w:numId w:val="1"/>
        </w:numPr>
        <w:rPr>
          <w:rFonts w:eastAsia="Times New Roman"/>
          <w:color w:val="1F497D"/>
        </w:rPr>
      </w:pPr>
      <w:r>
        <w:rPr>
          <w:rFonts w:eastAsia="Times New Roman"/>
          <w:color w:val="1F497D"/>
        </w:rPr>
        <w:t xml:space="preserve">Require for stevedore staff who </w:t>
      </w:r>
      <w:proofErr w:type="gramStart"/>
      <w:r>
        <w:rPr>
          <w:rFonts w:eastAsia="Times New Roman"/>
          <w:color w:val="1F497D"/>
        </w:rPr>
        <w:t>has to</w:t>
      </w:r>
      <w:proofErr w:type="gramEnd"/>
      <w:r>
        <w:rPr>
          <w:rFonts w:eastAsia="Times New Roman"/>
          <w:color w:val="1F497D"/>
        </w:rPr>
        <w:t xml:space="preserve"> board the vessel the use of protection equipment (gloves, bib, antiseptic solution) </w:t>
      </w:r>
    </w:p>
    <w:p w14:paraId="02783F48" w14:textId="77777777" w:rsidR="00C658BF" w:rsidRDefault="00C658BF" w:rsidP="00C658BF">
      <w:pPr>
        <w:pStyle w:val="ListParagraph"/>
        <w:numPr>
          <w:ilvl w:val="0"/>
          <w:numId w:val="1"/>
        </w:numPr>
        <w:rPr>
          <w:rFonts w:eastAsia="Times New Roman"/>
          <w:color w:val="1F497D"/>
        </w:rPr>
      </w:pPr>
      <w:r>
        <w:rPr>
          <w:rFonts w:eastAsia="Times New Roman"/>
          <w:color w:val="1F497D"/>
        </w:rPr>
        <w:t xml:space="preserve">Forbid any person acting as service supplier to the ship (such as watchmen, collect of solid and liquid garbage, </w:t>
      </w:r>
      <w:proofErr w:type="spellStart"/>
      <w:r>
        <w:rPr>
          <w:rFonts w:eastAsia="Times New Roman"/>
          <w:color w:val="1F497D"/>
        </w:rPr>
        <w:t>shipshandling</w:t>
      </w:r>
      <w:proofErr w:type="spellEnd"/>
      <w:r>
        <w:rPr>
          <w:rFonts w:eastAsia="Times New Roman"/>
          <w:color w:val="1F497D"/>
        </w:rPr>
        <w:t xml:space="preserve"> etc…) to board vessels berthed at Casablanca port. Watchmen should exert their watch from shore; regarding collect of wastewaters or oily waters the connection of hoses on vessel side must be made by the crew, solid wastes will be collected on shore.</w:t>
      </w:r>
    </w:p>
    <w:p w14:paraId="5A207097" w14:textId="77777777" w:rsidR="00C658BF" w:rsidRDefault="00C658BF" w:rsidP="00C658BF">
      <w:pPr>
        <w:pStyle w:val="ListParagraph"/>
        <w:numPr>
          <w:ilvl w:val="0"/>
          <w:numId w:val="1"/>
        </w:numPr>
        <w:rPr>
          <w:rFonts w:eastAsia="Times New Roman"/>
          <w:color w:val="1F497D"/>
        </w:rPr>
      </w:pPr>
      <w:r>
        <w:rPr>
          <w:rFonts w:eastAsia="Times New Roman"/>
          <w:color w:val="1F497D"/>
        </w:rPr>
        <w:t xml:space="preserve">Require </w:t>
      </w:r>
      <w:proofErr w:type="gramStart"/>
      <w:r>
        <w:rPr>
          <w:rFonts w:eastAsia="Times New Roman"/>
          <w:color w:val="1F497D"/>
        </w:rPr>
        <w:t>to raise</w:t>
      </w:r>
      <w:proofErr w:type="gramEnd"/>
      <w:r>
        <w:rPr>
          <w:rFonts w:eastAsia="Times New Roman"/>
          <w:color w:val="1F497D"/>
        </w:rPr>
        <w:t xml:space="preserve"> the gangway after completion of administrative formalities </w:t>
      </w:r>
    </w:p>
    <w:p w14:paraId="298C3CFB" w14:textId="77777777" w:rsidR="00C658BF" w:rsidRDefault="00C658BF" w:rsidP="00C658BF">
      <w:pPr>
        <w:rPr>
          <w:color w:val="1F497D"/>
        </w:rPr>
      </w:pPr>
    </w:p>
    <w:p w14:paraId="040C37CA" w14:textId="77777777" w:rsidR="00C658BF" w:rsidRDefault="00C658BF" w:rsidP="00C658BF">
      <w:pPr>
        <w:rPr>
          <w:color w:val="1F497D"/>
        </w:rPr>
      </w:pPr>
      <w:r>
        <w:rPr>
          <w:color w:val="1F497D"/>
        </w:rPr>
        <w:t>As regard the surveyor access to Moroccan ports and ships although we have not been provided with official information in that respect for the time being there are no restrictions, however surveyors should stay on board the minimum time necessary to perform their survey / investigation.</w:t>
      </w:r>
    </w:p>
    <w:p w14:paraId="63C4E240" w14:textId="77777777" w:rsidR="006C4C0C" w:rsidRDefault="006C4C0C"/>
    <w:sectPr w:rsidR="006C4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773BB2"/>
    <w:multiLevelType w:val="hybridMultilevel"/>
    <w:tmpl w:val="7ECA7AEE"/>
    <w:lvl w:ilvl="0" w:tplc="6C9E6E9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BF"/>
    <w:rsid w:val="002210B8"/>
    <w:rsid w:val="00512E05"/>
    <w:rsid w:val="00646F86"/>
    <w:rsid w:val="006657FE"/>
    <w:rsid w:val="006C4C0C"/>
    <w:rsid w:val="00C10A73"/>
    <w:rsid w:val="00C658BF"/>
    <w:rsid w:val="00EB3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23C4E"/>
  <w15:chartTrackingRefBased/>
  <w15:docId w15:val="{70F1427B-9763-495A-89F4-18010E34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5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8B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77512">
      <w:bodyDiv w:val="1"/>
      <w:marLeft w:val="0"/>
      <w:marRight w:val="0"/>
      <w:marTop w:val="0"/>
      <w:marBottom w:val="0"/>
      <w:divBdr>
        <w:top w:val="none" w:sz="0" w:space="0" w:color="auto"/>
        <w:left w:val="none" w:sz="0" w:space="0" w:color="auto"/>
        <w:bottom w:val="none" w:sz="0" w:space="0" w:color="auto"/>
        <w:right w:val="none" w:sz="0" w:space="0" w:color="auto"/>
      </w:divBdr>
    </w:div>
    <w:div w:id="557782525">
      <w:bodyDiv w:val="1"/>
      <w:marLeft w:val="0"/>
      <w:marRight w:val="0"/>
      <w:marTop w:val="0"/>
      <w:marBottom w:val="0"/>
      <w:divBdr>
        <w:top w:val="none" w:sz="0" w:space="0" w:color="auto"/>
        <w:left w:val="none" w:sz="0" w:space="0" w:color="auto"/>
        <w:bottom w:val="none" w:sz="0" w:space="0" w:color="auto"/>
        <w:right w:val="none" w:sz="0" w:space="0" w:color="auto"/>
      </w:divBdr>
    </w:div>
    <w:div w:id="112284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Neil</dc:creator>
  <cp:keywords/>
  <dc:description/>
  <cp:lastModifiedBy>Lloyd-Jones, Sera</cp:lastModifiedBy>
  <cp:revision>2</cp:revision>
  <dcterms:created xsi:type="dcterms:W3CDTF">2020-05-21T13:07:00Z</dcterms:created>
  <dcterms:modified xsi:type="dcterms:W3CDTF">2020-05-21T13:07:00Z</dcterms:modified>
</cp:coreProperties>
</file>