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99293" w14:textId="1BF96005" w:rsidR="002A5164" w:rsidRDefault="000D0D32" w:rsidP="002A5164">
      <w:pPr>
        <w:pStyle w:val="NoSpacing"/>
        <w:jc w:val="center"/>
        <w:rPr>
          <w:rFonts w:ascii="Arial" w:hAnsi="Arial" w:cs="Arial"/>
          <w:b/>
          <w:bCs/>
          <w:sz w:val="32"/>
          <w:szCs w:val="32"/>
        </w:rPr>
      </w:pPr>
      <w:bookmarkStart w:id="0" w:name="_Hlk38976467"/>
      <w:bookmarkStart w:id="1" w:name="_GoBack"/>
      <w:bookmarkEnd w:id="1"/>
      <w:r>
        <w:rPr>
          <w:rFonts w:ascii="Arial" w:hAnsi="Arial" w:cs="Arial"/>
          <w:b/>
          <w:bCs/>
          <w:sz w:val="32"/>
          <w:szCs w:val="32"/>
        </w:rPr>
        <w:t>C</w:t>
      </w:r>
      <w:r w:rsidR="00F53F86">
        <w:rPr>
          <w:rFonts w:ascii="Arial" w:hAnsi="Arial" w:cs="Arial"/>
          <w:b/>
          <w:bCs/>
          <w:sz w:val="32"/>
          <w:szCs w:val="32"/>
        </w:rPr>
        <w:t xml:space="preserve">OVID-19 </w:t>
      </w:r>
      <w:r w:rsidR="001D7F70">
        <w:rPr>
          <w:rFonts w:ascii="Arial" w:hAnsi="Arial" w:cs="Arial"/>
          <w:b/>
          <w:bCs/>
          <w:sz w:val="32"/>
          <w:szCs w:val="32"/>
        </w:rPr>
        <w:t xml:space="preserve">RELATED </w:t>
      </w:r>
      <w:r w:rsidR="002A5164">
        <w:rPr>
          <w:rFonts w:ascii="Arial" w:hAnsi="Arial" w:cs="Arial"/>
          <w:b/>
          <w:bCs/>
          <w:sz w:val="32"/>
          <w:szCs w:val="32"/>
        </w:rPr>
        <w:t xml:space="preserve">GUIDELINES FOR </w:t>
      </w:r>
      <w:r w:rsidR="002A5164" w:rsidRPr="00236659">
        <w:rPr>
          <w:rFonts w:ascii="Arial" w:hAnsi="Arial" w:cs="Arial"/>
          <w:b/>
          <w:bCs/>
          <w:sz w:val="32"/>
          <w:szCs w:val="32"/>
        </w:rPr>
        <w:t xml:space="preserve">ENSURING </w:t>
      </w:r>
      <w:r w:rsidR="001C541C">
        <w:rPr>
          <w:rFonts w:ascii="Arial" w:hAnsi="Arial" w:cs="Arial"/>
          <w:b/>
          <w:bCs/>
          <w:sz w:val="32"/>
          <w:szCs w:val="32"/>
        </w:rPr>
        <w:t xml:space="preserve">A </w:t>
      </w:r>
      <w:r w:rsidR="002A5164" w:rsidRPr="00236659">
        <w:rPr>
          <w:rFonts w:ascii="Arial" w:hAnsi="Arial" w:cs="Arial"/>
          <w:b/>
          <w:bCs/>
          <w:sz w:val="32"/>
          <w:szCs w:val="32"/>
        </w:rPr>
        <w:t xml:space="preserve">SAFE </w:t>
      </w:r>
      <w:r w:rsidR="00CB51FF">
        <w:rPr>
          <w:rFonts w:ascii="Arial" w:hAnsi="Arial" w:cs="Arial"/>
          <w:b/>
          <w:bCs/>
          <w:sz w:val="32"/>
          <w:szCs w:val="32"/>
        </w:rPr>
        <w:t xml:space="preserve">SHIPBOARD </w:t>
      </w:r>
      <w:r w:rsidR="00FC6C4D">
        <w:rPr>
          <w:rFonts w:ascii="Arial" w:hAnsi="Arial" w:cs="Arial"/>
          <w:b/>
          <w:bCs/>
          <w:sz w:val="32"/>
          <w:szCs w:val="32"/>
        </w:rPr>
        <w:t xml:space="preserve">INTERFACE BETWEEN </w:t>
      </w:r>
      <w:r w:rsidR="002A5164">
        <w:rPr>
          <w:rFonts w:ascii="Arial" w:hAnsi="Arial" w:cs="Arial"/>
          <w:b/>
          <w:bCs/>
          <w:sz w:val="32"/>
          <w:szCs w:val="32"/>
        </w:rPr>
        <w:t xml:space="preserve">SHIP </w:t>
      </w:r>
      <w:r w:rsidR="006A2A22">
        <w:rPr>
          <w:rFonts w:ascii="Arial" w:hAnsi="Arial" w:cs="Arial"/>
          <w:b/>
          <w:bCs/>
          <w:sz w:val="32"/>
          <w:szCs w:val="32"/>
        </w:rPr>
        <w:t>AND</w:t>
      </w:r>
      <w:r w:rsidR="002A5164">
        <w:rPr>
          <w:rFonts w:ascii="Arial" w:hAnsi="Arial" w:cs="Arial"/>
          <w:b/>
          <w:bCs/>
          <w:sz w:val="32"/>
          <w:szCs w:val="32"/>
        </w:rPr>
        <w:t xml:space="preserve"> SHORE</w:t>
      </w:r>
      <w:r w:rsidR="00675623">
        <w:rPr>
          <w:rFonts w:ascii="Arial" w:hAnsi="Arial" w:cs="Arial"/>
          <w:b/>
          <w:bCs/>
          <w:sz w:val="32"/>
          <w:szCs w:val="32"/>
        </w:rPr>
        <w:t>-</w:t>
      </w:r>
      <w:r w:rsidR="00AD5AA6">
        <w:rPr>
          <w:rFonts w:ascii="Arial" w:hAnsi="Arial" w:cs="Arial"/>
          <w:b/>
          <w:bCs/>
          <w:sz w:val="32"/>
          <w:szCs w:val="32"/>
        </w:rPr>
        <w:t>B</w:t>
      </w:r>
      <w:r w:rsidR="00FC6C4D">
        <w:rPr>
          <w:rFonts w:ascii="Arial" w:hAnsi="Arial" w:cs="Arial"/>
          <w:b/>
          <w:bCs/>
          <w:sz w:val="32"/>
          <w:szCs w:val="32"/>
        </w:rPr>
        <w:t xml:space="preserve">ASED </w:t>
      </w:r>
      <w:r w:rsidR="002A5164">
        <w:rPr>
          <w:rFonts w:ascii="Arial" w:hAnsi="Arial" w:cs="Arial"/>
          <w:b/>
          <w:bCs/>
          <w:sz w:val="32"/>
          <w:szCs w:val="32"/>
        </w:rPr>
        <w:t xml:space="preserve">PERSONNEL </w:t>
      </w:r>
    </w:p>
    <w:bookmarkEnd w:id="0"/>
    <w:p w14:paraId="12DF0E05" w14:textId="1229A10C" w:rsidR="002A5164" w:rsidRDefault="002A5164" w:rsidP="002A5164">
      <w:pPr>
        <w:pStyle w:val="NoSpacing"/>
        <w:jc w:val="center"/>
        <w:rPr>
          <w:rFonts w:ascii="Arial" w:hAnsi="Arial" w:cs="Arial"/>
          <w:b/>
          <w:bCs/>
          <w:sz w:val="32"/>
          <w:szCs w:val="32"/>
        </w:rPr>
      </w:pPr>
    </w:p>
    <w:p w14:paraId="62C05763" w14:textId="77777777" w:rsidR="001A69DF" w:rsidRPr="00F10E30" w:rsidRDefault="001A69DF" w:rsidP="001A69DF">
      <w:pPr>
        <w:pStyle w:val="NoSpacing"/>
        <w:jc w:val="both"/>
        <w:rPr>
          <w:rFonts w:ascii="Arial" w:hAnsi="Arial" w:cs="Arial"/>
          <w:b/>
          <w:bCs/>
        </w:rPr>
      </w:pPr>
      <w:r w:rsidRPr="00F10E30">
        <w:rPr>
          <w:rFonts w:ascii="Arial" w:hAnsi="Arial" w:cs="Arial"/>
          <w:b/>
          <w:bCs/>
        </w:rPr>
        <w:t xml:space="preserve">Introduction </w:t>
      </w:r>
    </w:p>
    <w:p w14:paraId="07E55573" w14:textId="77777777" w:rsidR="001A69DF" w:rsidRPr="00F10E30" w:rsidRDefault="001A69DF" w:rsidP="001A69DF">
      <w:pPr>
        <w:pStyle w:val="NoSpacing"/>
        <w:jc w:val="both"/>
        <w:rPr>
          <w:rFonts w:ascii="Arial" w:hAnsi="Arial" w:cs="Arial"/>
          <w:bCs/>
        </w:rPr>
      </w:pPr>
    </w:p>
    <w:p w14:paraId="040BC026" w14:textId="208CC652" w:rsidR="001A69DF" w:rsidRPr="00F10E30" w:rsidRDefault="001A69DF" w:rsidP="001A69DF">
      <w:pPr>
        <w:pStyle w:val="NoSpacing"/>
        <w:jc w:val="both"/>
        <w:rPr>
          <w:rFonts w:ascii="Arial" w:hAnsi="Arial" w:cs="Arial"/>
          <w:bCs/>
        </w:rPr>
      </w:pPr>
      <w:r w:rsidRPr="00F10E30">
        <w:rPr>
          <w:rFonts w:ascii="Arial" w:hAnsi="Arial" w:cs="Arial"/>
          <w:bCs/>
        </w:rPr>
        <w:t>1</w:t>
      </w:r>
      <w:r w:rsidRPr="00F10E30">
        <w:rPr>
          <w:rFonts w:ascii="Arial" w:hAnsi="Arial" w:cs="Arial"/>
          <w:bCs/>
        </w:rPr>
        <w:tab/>
      </w:r>
      <w:r w:rsidR="0067410B">
        <w:rPr>
          <w:rFonts w:ascii="Arial" w:hAnsi="Arial" w:cs="Arial"/>
          <w:bCs/>
        </w:rPr>
        <w:t>The Coronav</w:t>
      </w:r>
      <w:r w:rsidR="00447E69">
        <w:rPr>
          <w:rFonts w:ascii="Arial" w:hAnsi="Arial" w:cs="Arial"/>
          <w:bCs/>
        </w:rPr>
        <w:t xml:space="preserve">irus (COVID-19) pandemic </w:t>
      </w:r>
      <w:r w:rsidR="007F3AA4">
        <w:rPr>
          <w:rFonts w:ascii="Arial" w:hAnsi="Arial" w:cs="Arial"/>
          <w:bCs/>
        </w:rPr>
        <w:t xml:space="preserve">has created </w:t>
      </w:r>
      <w:r w:rsidR="00447E69">
        <w:rPr>
          <w:rFonts w:ascii="Arial" w:hAnsi="Arial" w:cs="Arial"/>
          <w:bCs/>
        </w:rPr>
        <w:t>issues related to the ship</w:t>
      </w:r>
      <w:r w:rsidR="00D01696">
        <w:rPr>
          <w:rFonts w:ascii="Arial" w:hAnsi="Arial" w:cs="Arial"/>
          <w:bCs/>
        </w:rPr>
        <w:t>board</w:t>
      </w:r>
      <w:r w:rsidR="00447E69">
        <w:rPr>
          <w:rFonts w:ascii="Arial" w:hAnsi="Arial" w:cs="Arial"/>
          <w:bCs/>
        </w:rPr>
        <w:t xml:space="preserve"> interface betwe</w:t>
      </w:r>
      <w:r w:rsidR="00FB5883">
        <w:rPr>
          <w:rFonts w:ascii="Arial" w:hAnsi="Arial" w:cs="Arial"/>
          <w:bCs/>
        </w:rPr>
        <w:t>en seafarers</w:t>
      </w:r>
      <w:r w:rsidR="0013733A">
        <w:rPr>
          <w:rFonts w:ascii="Arial" w:hAnsi="Arial" w:cs="Arial"/>
          <w:bCs/>
        </w:rPr>
        <w:t xml:space="preserve"> and shore</w:t>
      </w:r>
      <w:r w:rsidR="00333FEB">
        <w:rPr>
          <w:rFonts w:ascii="Arial" w:hAnsi="Arial" w:cs="Arial"/>
          <w:bCs/>
        </w:rPr>
        <w:t>-</w:t>
      </w:r>
      <w:r w:rsidR="0013733A">
        <w:rPr>
          <w:rFonts w:ascii="Arial" w:hAnsi="Arial" w:cs="Arial"/>
          <w:bCs/>
        </w:rPr>
        <w:t>based</w:t>
      </w:r>
      <w:r w:rsidR="00C977E9">
        <w:rPr>
          <w:rFonts w:ascii="Arial" w:hAnsi="Arial" w:cs="Arial"/>
          <w:bCs/>
        </w:rPr>
        <w:t xml:space="preserve"> </w:t>
      </w:r>
      <w:r w:rsidR="00E90EE7">
        <w:rPr>
          <w:rFonts w:ascii="Arial" w:hAnsi="Arial" w:cs="Arial"/>
          <w:bCs/>
        </w:rPr>
        <w:t>personnel</w:t>
      </w:r>
      <w:r w:rsidR="00C50D5C">
        <w:rPr>
          <w:rFonts w:ascii="Arial" w:hAnsi="Arial" w:cs="Arial"/>
          <w:bCs/>
        </w:rPr>
        <w:t xml:space="preserve"> </w:t>
      </w:r>
      <w:r w:rsidR="004F578A">
        <w:rPr>
          <w:rFonts w:ascii="Arial" w:hAnsi="Arial" w:cs="Arial"/>
          <w:bCs/>
        </w:rPr>
        <w:t xml:space="preserve">during </w:t>
      </w:r>
      <w:r w:rsidR="007F3AA4">
        <w:rPr>
          <w:rFonts w:ascii="Arial" w:hAnsi="Arial" w:cs="Arial"/>
          <w:bCs/>
        </w:rPr>
        <w:t>port</w:t>
      </w:r>
      <w:r w:rsidR="004F578A">
        <w:rPr>
          <w:rFonts w:ascii="Arial" w:hAnsi="Arial" w:cs="Arial"/>
          <w:bCs/>
        </w:rPr>
        <w:t xml:space="preserve"> call</w:t>
      </w:r>
      <w:r w:rsidR="001E0265">
        <w:rPr>
          <w:rFonts w:ascii="Arial" w:hAnsi="Arial" w:cs="Arial"/>
          <w:bCs/>
        </w:rPr>
        <w:t>s</w:t>
      </w:r>
      <w:r w:rsidR="00FB5883">
        <w:rPr>
          <w:rFonts w:ascii="Arial" w:hAnsi="Arial" w:cs="Arial"/>
          <w:bCs/>
        </w:rPr>
        <w:t xml:space="preserve">. These issues </w:t>
      </w:r>
      <w:r w:rsidR="00B54DAD">
        <w:rPr>
          <w:rFonts w:ascii="Arial" w:hAnsi="Arial" w:cs="Arial"/>
          <w:bCs/>
        </w:rPr>
        <w:t>are often related to the ship</w:t>
      </w:r>
      <w:r w:rsidR="00324048">
        <w:rPr>
          <w:rFonts w:ascii="Arial" w:hAnsi="Arial" w:cs="Arial"/>
          <w:bCs/>
        </w:rPr>
        <w:t>’s crews</w:t>
      </w:r>
      <w:r w:rsidR="00B54DAD">
        <w:rPr>
          <w:rFonts w:ascii="Arial" w:hAnsi="Arial" w:cs="Arial"/>
          <w:bCs/>
        </w:rPr>
        <w:t xml:space="preserve"> and shore</w:t>
      </w:r>
      <w:r w:rsidR="00D565C6">
        <w:rPr>
          <w:rFonts w:ascii="Arial" w:hAnsi="Arial" w:cs="Arial"/>
          <w:bCs/>
        </w:rPr>
        <w:t>-based</w:t>
      </w:r>
      <w:r w:rsidR="00B54DAD">
        <w:rPr>
          <w:rFonts w:ascii="Arial" w:hAnsi="Arial" w:cs="Arial"/>
          <w:bCs/>
        </w:rPr>
        <w:t xml:space="preserve"> workers</w:t>
      </w:r>
      <w:r w:rsidR="008D79A6">
        <w:rPr>
          <w:rFonts w:ascii="Arial" w:hAnsi="Arial" w:cs="Arial"/>
          <w:bCs/>
        </w:rPr>
        <w:t xml:space="preserve">, such as </w:t>
      </w:r>
      <w:r w:rsidR="001908A4">
        <w:rPr>
          <w:rFonts w:ascii="Arial" w:hAnsi="Arial" w:cs="Arial"/>
          <w:bCs/>
        </w:rPr>
        <w:t xml:space="preserve">agents, </w:t>
      </w:r>
      <w:r w:rsidR="00A36276">
        <w:rPr>
          <w:rFonts w:ascii="Arial" w:hAnsi="Arial" w:cs="Arial"/>
          <w:bCs/>
        </w:rPr>
        <w:t xml:space="preserve">inspectors, pilots, </w:t>
      </w:r>
      <w:r w:rsidR="00AB08BF">
        <w:rPr>
          <w:rFonts w:ascii="Arial" w:hAnsi="Arial" w:cs="Arial"/>
          <w:bCs/>
        </w:rPr>
        <w:t>stevedores, surveyors</w:t>
      </w:r>
      <w:r w:rsidR="00D3736C">
        <w:rPr>
          <w:rFonts w:ascii="Arial" w:hAnsi="Arial" w:cs="Arial"/>
          <w:bCs/>
        </w:rPr>
        <w:t xml:space="preserve"> etc.,</w:t>
      </w:r>
      <w:r w:rsidR="00B54DAD">
        <w:rPr>
          <w:rFonts w:ascii="Arial" w:hAnsi="Arial" w:cs="Arial"/>
          <w:bCs/>
        </w:rPr>
        <w:t xml:space="preserve"> following </w:t>
      </w:r>
      <w:r w:rsidR="00ED1BC2">
        <w:rPr>
          <w:rFonts w:ascii="Arial" w:hAnsi="Arial" w:cs="Arial"/>
          <w:bCs/>
        </w:rPr>
        <w:t>conflicting</w:t>
      </w:r>
      <w:r w:rsidR="00B54DAD">
        <w:rPr>
          <w:rFonts w:ascii="Arial" w:hAnsi="Arial" w:cs="Arial"/>
          <w:bCs/>
        </w:rPr>
        <w:t xml:space="preserve"> procedures </w:t>
      </w:r>
      <w:r w:rsidR="00D439E5">
        <w:rPr>
          <w:rFonts w:ascii="Arial" w:hAnsi="Arial" w:cs="Arial"/>
          <w:bCs/>
        </w:rPr>
        <w:t xml:space="preserve">to mitigate </w:t>
      </w:r>
      <w:r w:rsidR="001676F2">
        <w:rPr>
          <w:rFonts w:ascii="Arial" w:hAnsi="Arial" w:cs="Arial"/>
          <w:bCs/>
        </w:rPr>
        <w:t xml:space="preserve">the </w:t>
      </w:r>
      <w:r w:rsidR="00D439E5">
        <w:rPr>
          <w:rFonts w:ascii="Arial" w:hAnsi="Arial" w:cs="Arial"/>
          <w:bCs/>
        </w:rPr>
        <w:t xml:space="preserve">risk </w:t>
      </w:r>
      <w:r w:rsidR="00C05633">
        <w:rPr>
          <w:rFonts w:ascii="Arial" w:hAnsi="Arial" w:cs="Arial"/>
          <w:bCs/>
        </w:rPr>
        <w:t xml:space="preserve">of </w:t>
      </w:r>
      <w:r w:rsidR="003F2ED4">
        <w:rPr>
          <w:rFonts w:ascii="Arial" w:hAnsi="Arial" w:cs="Arial"/>
          <w:bCs/>
        </w:rPr>
        <w:t xml:space="preserve">infection </w:t>
      </w:r>
      <w:r w:rsidR="00D439E5">
        <w:rPr>
          <w:rFonts w:ascii="Arial" w:hAnsi="Arial" w:cs="Arial"/>
          <w:bCs/>
        </w:rPr>
        <w:t>related to the virus</w:t>
      </w:r>
      <w:r w:rsidR="00571417">
        <w:rPr>
          <w:rFonts w:ascii="Arial" w:hAnsi="Arial" w:cs="Arial"/>
          <w:bCs/>
        </w:rPr>
        <w:t xml:space="preserve">. </w:t>
      </w:r>
      <w:r w:rsidR="00645376">
        <w:rPr>
          <w:rFonts w:ascii="Arial" w:hAnsi="Arial" w:cs="Arial"/>
          <w:bCs/>
        </w:rPr>
        <w:t>Differing procedures</w:t>
      </w:r>
      <w:r w:rsidR="00D94309">
        <w:rPr>
          <w:rFonts w:ascii="Arial" w:hAnsi="Arial" w:cs="Arial"/>
          <w:bCs/>
        </w:rPr>
        <w:t xml:space="preserve"> and requirements</w:t>
      </w:r>
      <w:r w:rsidR="00645376">
        <w:rPr>
          <w:rFonts w:ascii="Arial" w:hAnsi="Arial" w:cs="Arial"/>
          <w:bCs/>
        </w:rPr>
        <w:t xml:space="preserve"> are </w:t>
      </w:r>
      <w:r w:rsidR="00401037">
        <w:rPr>
          <w:rFonts w:ascii="Arial" w:hAnsi="Arial" w:cs="Arial"/>
          <w:bCs/>
        </w:rPr>
        <w:t xml:space="preserve">currently </w:t>
      </w:r>
      <w:r w:rsidR="00645376">
        <w:rPr>
          <w:rFonts w:ascii="Arial" w:hAnsi="Arial" w:cs="Arial"/>
          <w:bCs/>
        </w:rPr>
        <w:t>being</w:t>
      </w:r>
      <w:r w:rsidR="0027685A">
        <w:rPr>
          <w:rFonts w:ascii="Arial" w:hAnsi="Arial" w:cs="Arial"/>
          <w:bCs/>
        </w:rPr>
        <w:t xml:space="preserve"> </w:t>
      </w:r>
      <w:r w:rsidR="004737DC">
        <w:rPr>
          <w:rFonts w:ascii="Arial" w:hAnsi="Arial" w:cs="Arial"/>
          <w:bCs/>
        </w:rPr>
        <w:t>set</w:t>
      </w:r>
      <w:r w:rsidR="0027685A">
        <w:rPr>
          <w:rFonts w:ascii="Arial" w:hAnsi="Arial" w:cs="Arial"/>
          <w:bCs/>
        </w:rPr>
        <w:t xml:space="preserve"> </w:t>
      </w:r>
      <w:r w:rsidR="004F7077">
        <w:rPr>
          <w:rFonts w:ascii="Arial" w:hAnsi="Arial" w:cs="Arial"/>
          <w:bCs/>
        </w:rPr>
        <w:t>globally</w:t>
      </w:r>
      <w:r w:rsidR="00932E3E">
        <w:rPr>
          <w:rFonts w:ascii="Arial" w:hAnsi="Arial" w:cs="Arial"/>
          <w:bCs/>
        </w:rPr>
        <w:t xml:space="preserve"> </w:t>
      </w:r>
      <w:r w:rsidR="000F5B4F">
        <w:rPr>
          <w:rFonts w:ascii="Arial" w:hAnsi="Arial" w:cs="Arial"/>
          <w:bCs/>
        </w:rPr>
        <w:t xml:space="preserve">for </w:t>
      </w:r>
      <w:r w:rsidR="001B6816">
        <w:rPr>
          <w:rFonts w:ascii="Arial" w:hAnsi="Arial" w:cs="Arial"/>
          <w:bCs/>
        </w:rPr>
        <w:t>shore</w:t>
      </w:r>
      <w:r w:rsidR="0056551A">
        <w:rPr>
          <w:rFonts w:ascii="Arial" w:hAnsi="Arial" w:cs="Arial"/>
          <w:bCs/>
        </w:rPr>
        <w:t>-</w:t>
      </w:r>
      <w:r w:rsidR="001B6816">
        <w:rPr>
          <w:rFonts w:ascii="Arial" w:hAnsi="Arial" w:cs="Arial"/>
          <w:bCs/>
        </w:rPr>
        <w:t xml:space="preserve">based workers </w:t>
      </w:r>
      <w:r w:rsidR="00932E3E">
        <w:rPr>
          <w:rFonts w:ascii="Arial" w:hAnsi="Arial" w:cs="Arial"/>
          <w:bCs/>
        </w:rPr>
        <w:t xml:space="preserve">by </w:t>
      </w:r>
      <w:r w:rsidR="0094701C">
        <w:rPr>
          <w:rFonts w:ascii="Arial" w:hAnsi="Arial" w:cs="Arial"/>
          <w:bCs/>
        </w:rPr>
        <w:t xml:space="preserve">national </w:t>
      </w:r>
      <w:r w:rsidR="00932E3E">
        <w:rPr>
          <w:rFonts w:ascii="Arial" w:hAnsi="Arial" w:cs="Arial"/>
          <w:bCs/>
        </w:rPr>
        <w:t>Administrations, local</w:t>
      </w:r>
      <w:r w:rsidR="0094701C">
        <w:rPr>
          <w:rFonts w:ascii="Arial" w:hAnsi="Arial" w:cs="Arial"/>
          <w:bCs/>
        </w:rPr>
        <w:t xml:space="preserve"> authorities</w:t>
      </w:r>
      <w:r w:rsidR="0089387F">
        <w:rPr>
          <w:rFonts w:ascii="Arial" w:hAnsi="Arial" w:cs="Arial"/>
          <w:bCs/>
        </w:rPr>
        <w:t xml:space="preserve">, </w:t>
      </w:r>
      <w:r w:rsidR="00B93386">
        <w:rPr>
          <w:rFonts w:ascii="Arial" w:hAnsi="Arial" w:cs="Arial"/>
          <w:bCs/>
        </w:rPr>
        <w:t xml:space="preserve">professional organisations and </w:t>
      </w:r>
      <w:r w:rsidR="00416F27">
        <w:rPr>
          <w:rFonts w:ascii="Arial" w:hAnsi="Arial" w:cs="Arial"/>
          <w:bCs/>
        </w:rPr>
        <w:t xml:space="preserve">employing companies </w:t>
      </w:r>
      <w:r w:rsidR="00A36A56">
        <w:rPr>
          <w:rFonts w:ascii="Arial" w:hAnsi="Arial" w:cs="Arial"/>
          <w:bCs/>
        </w:rPr>
        <w:t>compared with</w:t>
      </w:r>
      <w:r w:rsidR="00AA4E35">
        <w:rPr>
          <w:rFonts w:ascii="Arial" w:hAnsi="Arial" w:cs="Arial"/>
          <w:bCs/>
        </w:rPr>
        <w:t xml:space="preserve"> </w:t>
      </w:r>
      <w:r w:rsidR="00030B5B">
        <w:rPr>
          <w:rFonts w:ascii="Arial" w:hAnsi="Arial" w:cs="Arial"/>
          <w:bCs/>
        </w:rPr>
        <w:t>those</w:t>
      </w:r>
      <w:r w:rsidR="00AA4E35">
        <w:rPr>
          <w:rFonts w:ascii="Arial" w:hAnsi="Arial" w:cs="Arial"/>
          <w:bCs/>
        </w:rPr>
        <w:t xml:space="preserve"> being </w:t>
      </w:r>
      <w:r w:rsidR="00604B30">
        <w:rPr>
          <w:rFonts w:ascii="Arial" w:hAnsi="Arial" w:cs="Arial"/>
          <w:bCs/>
        </w:rPr>
        <w:t>set by flag States and shipping companies</w:t>
      </w:r>
      <w:r w:rsidR="00F2002C">
        <w:rPr>
          <w:rFonts w:ascii="Arial" w:hAnsi="Arial" w:cs="Arial"/>
          <w:bCs/>
        </w:rPr>
        <w:t xml:space="preserve"> to be followed on board ship</w:t>
      </w:r>
      <w:r w:rsidR="00C95C30">
        <w:rPr>
          <w:rFonts w:ascii="Arial" w:hAnsi="Arial" w:cs="Arial"/>
          <w:bCs/>
        </w:rPr>
        <w:t>s by ship’s crews</w:t>
      </w:r>
      <w:r w:rsidR="00F2002C">
        <w:rPr>
          <w:rFonts w:ascii="Arial" w:hAnsi="Arial" w:cs="Arial"/>
          <w:bCs/>
        </w:rPr>
        <w:t>.</w:t>
      </w:r>
    </w:p>
    <w:p w14:paraId="51D71B17" w14:textId="77777777" w:rsidR="001A69DF" w:rsidRPr="00F10E30" w:rsidRDefault="001A69DF" w:rsidP="001A69DF">
      <w:pPr>
        <w:pStyle w:val="NoSpacing"/>
        <w:jc w:val="both"/>
        <w:rPr>
          <w:rFonts w:ascii="Arial" w:hAnsi="Arial" w:cs="Arial"/>
          <w:bCs/>
        </w:rPr>
      </w:pPr>
    </w:p>
    <w:p w14:paraId="44371E6B" w14:textId="3F295260" w:rsidR="001A69DF" w:rsidRDefault="001A69DF" w:rsidP="001A69DF">
      <w:pPr>
        <w:pStyle w:val="NoSpacing"/>
        <w:jc w:val="both"/>
        <w:rPr>
          <w:rFonts w:ascii="Arial" w:hAnsi="Arial" w:cs="Arial"/>
          <w:bCs/>
        </w:rPr>
      </w:pPr>
      <w:r w:rsidRPr="00F10E30">
        <w:rPr>
          <w:rFonts w:ascii="Arial" w:hAnsi="Arial" w:cs="Arial"/>
          <w:bCs/>
        </w:rPr>
        <w:t>2</w:t>
      </w:r>
      <w:r w:rsidRPr="00F10E30">
        <w:rPr>
          <w:rFonts w:ascii="Arial" w:hAnsi="Arial" w:cs="Arial"/>
          <w:bCs/>
        </w:rPr>
        <w:tab/>
      </w:r>
      <w:r w:rsidR="00645A66">
        <w:rPr>
          <w:rFonts w:ascii="Arial" w:hAnsi="Arial" w:cs="Arial"/>
          <w:bCs/>
        </w:rPr>
        <w:t>T</w:t>
      </w:r>
      <w:r w:rsidR="00D85548">
        <w:rPr>
          <w:rFonts w:ascii="Arial" w:hAnsi="Arial" w:cs="Arial"/>
          <w:bCs/>
        </w:rPr>
        <w:t xml:space="preserve">he objective of all parties </w:t>
      </w:r>
      <w:r w:rsidR="00F2002C">
        <w:rPr>
          <w:rFonts w:ascii="Arial" w:hAnsi="Arial" w:cs="Arial"/>
          <w:bCs/>
        </w:rPr>
        <w:t xml:space="preserve">in the ship </w:t>
      </w:r>
      <w:r w:rsidR="00D565C6">
        <w:rPr>
          <w:rFonts w:ascii="Arial" w:hAnsi="Arial" w:cs="Arial"/>
          <w:bCs/>
        </w:rPr>
        <w:t xml:space="preserve">/ </w:t>
      </w:r>
      <w:r w:rsidR="00F2002C">
        <w:rPr>
          <w:rFonts w:ascii="Arial" w:hAnsi="Arial" w:cs="Arial"/>
          <w:bCs/>
        </w:rPr>
        <w:t xml:space="preserve">shore interface </w:t>
      </w:r>
      <w:r w:rsidR="00D85548">
        <w:rPr>
          <w:rFonts w:ascii="Arial" w:hAnsi="Arial" w:cs="Arial"/>
          <w:bCs/>
        </w:rPr>
        <w:t>should be to keep everyone as safe as possible</w:t>
      </w:r>
      <w:r w:rsidR="00E914A4">
        <w:rPr>
          <w:rFonts w:ascii="Arial" w:hAnsi="Arial" w:cs="Arial"/>
          <w:bCs/>
        </w:rPr>
        <w:t xml:space="preserve"> at all times</w:t>
      </w:r>
      <w:r w:rsidR="00645A66">
        <w:rPr>
          <w:rFonts w:ascii="Arial" w:hAnsi="Arial" w:cs="Arial"/>
          <w:bCs/>
        </w:rPr>
        <w:t xml:space="preserve">, </w:t>
      </w:r>
      <w:r w:rsidR="00D950CA">
        <w:rPr>
          <w:rFonts w:ascii="Arial" w:hAnsi="Arial" w:cs="Arial"/>
          <w:bCs/>
        </w:rPr>
        <w:t xml:space="preserve">regardless of </w:t>
      </w:r>
      <w:r w:rsidR="00645A66">
        <w:rPr>
          <w:rFonts w:ascii="Arial" w:hAnsi="Arial" w:cs="Arial"/>
          <w:bCs/>
        </w:rPr>
        <w:t xml:space="preserve">whether </w:t>
      </w:r>
      <w:r w:rsidR="00E914A4">
        <w:rPr>
          <w:rFonts w:ascii="Arial" w:hAnsi="Arial" w:cs="Arial"/>
          <w:bCs/>
        </w:rPr>
        <w:t xml:space="preserve">they are </w:t>
      </w:r>
      <w:r w:rsidR="00645A66">
        <w:rPr>
          <w:rFonts w:ascii="Arial" w:hAnsi="Arial" w:cs="Arial"/>
          <w:bCs/>
        </w:rPr>
        <w:t xml:space="preserve">seafarers </w:t>
      </w:r>
      <w:r w:rsidR="00EF4AF8">
        <w:rPr>
          <w:rFonts w:ascii="Arial" w:hAnsi="Arial" w:cs="Arial"/>
          <w:bCs/>
        </w:rPr>
        <w:t>serving</w:t>
      </w:r>
      <w:r w:rsidR="00890C38">
        <w:rPr>
          <w:rFonts w:ascii="Arial" w:hAnsi="Arial" w:cs="Arial"/>
          <w:bCs/>
        </w:rPr>
        <w:t xml:space="preserve"> onboard </w:t>
      </w:r>
      <w:r w:rsidR="00EF4AF8">
        <w:rPr>
          <w:rFonts w:ascii="Arial" w:hAnsi="Arial" w:cs="Arial"/>
          <w:bCs/>
        </w:rPr>
        <w:t xml:space="preserve">a </w:t>
      </w:r>
      <w:r w:rsidR="00890C38">
        <w:rPr>
          <w:rFonts w:ascii="Arial" w:hAnsi="Arial" w:cs="Arial"/>
          <w:bCs/>
        </w:rPr>
        <w:t>ship</w:t>
      </w:r>
      <w:r w:rsidR="007E0AB7">
        <w:rPr>
          <w:rFonts w:ascii="Arial" w:hAnsi="Arial" w:cs="Arial"/>
          <w:bCs/>
        </w:rPr>
        <w:t xml:space="preserve"> </w:t>
      </w:r>
      <w:r w:rsidR="00645A66">
        <w:rPr>
          <w:rFonts w:ascii="Arial" w:hAnsi="Arial" w:cs="Arial"/>
          <w:bCs/>
        </w:rPr>
        <w:t>or shore</w:t>
      </w:r>
      <w:r w:rsidR="00C46E2C">
        <w:rPr>
          <w:rFonts w:ascii="Arial" w:hAnsi="Arial" w:cs="Arial"/>
          <w:bCs/>
        </w:rPr>
        <w:t>-</w:t>
      </w:r>
      <w:r w:rsidR="00645A66">
        <w:rPr>
          <w:rFonts w:ascii="Arial" w:hAnsi="Arial" w:cs="Arial"/>
          <w:bCs/>
        </w:rPr>
        <w:t xml:space="preserve">based workers </w:t>
      </w:r>
      <w:r w:rsidR="006E467E">
        <w:rPr>
          <w:rFonts w:ascii="Arial" w:hAnsi="Arial" w:cs="Arial"/>
          <w:bCs/>
        </w:rPr>
        <w:t>temporaril</w:t>
      </w:r>
      <w:r w:rsidR="00814806">
        <w:rPr>
          <w:rFonts w:ascii="Arial" w:hAnsi="Arial" w:cs="Arial"/>
          <w:bCs/>
        </w:rPr>
        <w:t xml:space="preserve">y </w:t>
      </w:r>
      <w:r w:rsidR="00645A66">
        <w:rPr>
          <w:rFonts w:ascii="Arial" w:hAnsi="Arial" w:cs="Arial"/>
          <w:bCs/>
        </w:rPr>
        <w:t>coming o</w:t>
      </w:r>
      <w:r w:rsidR="00814806">
        <w:rPr>
          <w:rFonts w:ascii="Arial" w:hAnsi="Arial" w:cs="Arial"/>
          <w:bCs/>
        </w:rPr>
        <w:t>n</w:t>
      </w:r>
      <w:r w:rsidR="00645A66">
        <w:rPr>
          <w:rFonts w:ascii="Arial" w:hAnsi="Arial" w:cs="Arial"/>
          <w:bCs/>
        </w:rPr>
        <w:t>board</w:t>
      </w:r>
      <w:r w:rsidR="00A84751">
        <w:rPr>
          <w:rFonts w:ascii="Arial" w:hAnsi="Arial" w:cs="Arial"/>
          <w:bCs/>
        </w:rPr>
        <w:t xml:space="preserve">, and not to place anyone </w:t>
      </w:r>
      <w:r w:rsidR="00C46E2C">
        <w:rPr>
          <w:rFonts w:ascii="Arial" w:hAnsi="Arial" w:cs="Arial"/>
          <w:bCs/>
        </w:rPr>
        <w:t>at</w:t>
      </w:r>
      <w:r w:rsidR="00A84751">
        <w:rPr>
          <w:rFonts w:ascii="Arial" w:hAnsi="Arial" w:cs="Arial"/>
          <w:bCs/>
        </w:rPr>
        <w:t xml:space="preserve"> </w:t>
      </w:r>
      <w:r w:rsidR="00C46E2C">
        <w:rPr>
          <w:rFonts w:ascii="Arial" w:hAnsi="Arial" w:cs="Arial"/>
          <w:bCs/>
        </w:rPr>
        <w:t xml:space="preserve">undue risk or in </w:t>
      </w:r>
      <w:r w:rsidR="00A84751">
        <w:rPr>
          <w:rFonts w:ascii="Arial" w:hAnsi="Arial" w:cs="Arial"/>
          <w:bCs/>
        </w:rPr>
        <w:t>a position</w:t>
      </w:r>
      <w:r w:rsidR="00A82389">
        <w:rPr>
          <w:rFonts w:ascii="Arial" w:hAnsi="Arial" w:cs="Arial"/>
          <w:bCs/>
        </w:rPr>
        <w:t xml:space="preserve"> they feel is unacceptable.</w:t>
      </w:r>
    </w:p>
    <w:p w14:paraId="63B51EA2" w14:textId="366528B5" w:rsidR="00A82389" w:rsidRDefault="00A82389" w:rsidP="001A69DF">
      <w:pPr>
        <w:pStyle w:val="NoSpacing"/>
        <w:jc w:val="both"/>
        <w:rPr>
          <w:rFonts w:ascii="Arial" w:hAnsi="Arial" w:cs="Arial"/>
          <w:bCs/>
        </w:rPr>
      </w:pPr>
    </w:p>
    <w:p w14:paraId="61D78B42" w14:textId="73E32403" w:rsidR="00A82389" w:rsidRDefault="00A82389" w:rsidP="001A69DF">
      <w:pPr>
        <w:pStyle w:val="NoSpacing"/>
        <w:jc w:val="both"/>
        <w:rPr>
          <w:rFonts w:ascii="Arial" w:hAnsi="Arial" w:cs="Arial"/>
          <w:bCs/>
        </w:rPr>
      </w:pPr>
      <w:r>
        <w:rPr>
          <w:rFonts w:ascii="Arial" w:hAnsi="Arial" w:cs="Arial"/>
          <w:bCs/>
        </w:rPr>
        <w:t>3</w:t>
      </w:r>
      <w:r>
        <w:rPr>
          <w:rFonts w:ascii="Arial" w:hAnsi="Arial" w:cs="Arial"/>
          <w:bCs/>
        </w:rPr>
        <w:tab/>
        <w:t xml:space="preserve">Requirements and guidance </w:t>
      </w:r>
      <w:r w:rsidR="00EC0C19">
        <w:rPr>
          <w:rFonts w:ascii="Arial" w:hAnsi="Arial" w:cs="Arial"/>
          <w:bCs/>
        </w:rPr>
        <w:t xml:space="preserve">as applicable </w:t>
      </w:r>
      <w:r w:rsidR="00E914A4">
        <w:rPr>
          <w:rFonts w:ascii="Arial" w:hAnsi="Arial" w:cs="Arial"/>
          <w:bCs/>
        </w:rPr>
        <w:t>to indivi</w:t>
      </w:r>
      <w:r w:rsidR="003139D9">
        <w:rPr>
          <w:rFonts w:ascii="Arial" w:hAnsi="Arial" w:cs="Arial"/>
          <w:bCs/>
        </w:rPr>
        <w:t xml:space="preserve">duals </w:t>
      </w:r>
      <w:r w:rsidR="00EC0C19">
        <w:rPr>
          <w:rFonts w:ascii="Arial" w:hAnsi="Arial" w:cs="Arial"/>
          <w:bCs/>
        </w:rPr>
        <w:t xml:space="preserve">can be seen to differ from State </w:t>
      </w:r>
      <w:r w:rsidR="00CE45E4">
        <w:rPr>
          <w:rFonts w:ascii="Arial" w:hAnsi="Arial" w:cs="Arial"/>
          <w:bCs/>
        </w:rPr>
        <w:t xml:space="preserve">to State and company to company and these differences </w:t>
      </w:r>
      <w:r w:rsidR="00A35913">
        <w:rPr>
          <w:rFonts w:ascii="Arial" w:hAnsi="Arial" w:cs="Arial"/>
          <w:bCs/>
        </w:rPr>
        <w:t xml:space="preserve">regarding </w:t>
      </w:r>
      <w:r w:rsidR="00CE45E4">
        <w:rPr>
          <w:rFonts w:ascii="Arial" w:hAnsi="Arial" w:cs="Arial"/>
          <w:bCs/>
        </w:rPr>
        <w:t xml:space="preserve">what should and should not be applied with respect to managing </w:t>
      </w:r>
      <w:r w:rsidR="003139D9">
        <w:rPr>
          <w:rFonts w:ascii="Arial" w:hAnsi="Arial" w:cs="Arial"/>
          <w:bCs/>
        </w:rPr>
        <w:t xml:space="preserve">risk </w:t>
      </w:r>
      <w:r w:rsidR="00CE45E4">
        <w:rPr>
          <w:rFonts w:ascii="Arial" w:hAnsi="Arial" w:cs="Arial"/>
          <w:bCs/>
        </w:rPr>
        <w:t>related to</w:t>
      </w:r>
      <w:r w:rsidR="00EC168F">
        <w:rPr>
          <w:rFonts w:ascii="Arial" w:hAnsi="Arial" w:cs="Arial"/>
          <w:bCs/>
        </w:rPr>
        <w:t xml:space="preserve"> COVID-19 is creating perceptions that some parties are not following appropriate pro</w:t>
      </w:r>
      <w:r w:rsidR="00E644FD">
        <w:rPr>
          <w:rFonts w:ascii="Arial" w:hAnsi="Arial" w:cs="Arial"/>
          <w:bCs/>
        </w:rPr>
        <w:t xml:space="preserve">cedures, even though the procedures being followed may be those required by </w:t>
      </w:r>
      <w:r w:rsidR="00C8765D">
        <w:rPr>
          <w:rFonts w:ascii="Arial" w:hAnsi="Arial" w:cs="Arial"/>
          <w:bCs/>
        </w:rPr>
        <w:t>a</w:t>
      </w:r>
      <w:r w:rsidR="00E644FD">
        <w:rPr>
          <w:rFonts w:ascii="Arial" w:hAnsi="Arial" w:cs="Arial"/>
          <w:bCs/>
        </w:rPr>
        <w:t xml:space="preserve"> responsible party.</w:t>
      </w:r>
    </w:p>
    <w:p w14:paraId="3BDFEFA9" w14:textId="18FA06C1" w:rsidR="003139D9" w:rsidRDefault="003139D9" w:rsidP="001A69DF">
      <w:pPr>
        <w:pStyle w:val="NoSpacing"/>
        <w:jc w:val="both"/>
        <w:rPr>
          <w:rFonts w:ascii="Arial" w:hAnsi="Arial" w:cs="Arial"/>
          <w:bCs/>
        </w:rPr>
      </w:pPr>
    </w:p>
    <w:p w14:paraId="4AE1E438" w14:textId="47091562" w:rsidR="003139D9" w:rsidRDefault="003139D9" w:rsidP="001A69DF">
      <w:pPr>
        <w:pStyle w:val="NoSpacing"/>
        <w:jc w:val="both"/>
        <w:rPr>
          <w:rFonts w:ascii="Arial" w:hAnsi="Arial" w:cs="Arial"/>
          <w:bCs/>
        </w:rPr>
      </w:pPr>
      <w:r>
        <w:rPr>
          <w:rFonts w:ascii="Arial" w:hAnsi="Arial" w:cs="Arial"/>
          <w:bCs/>
        </w:rPr>
        <w:t>4</w:t>
      </w:r>
      <w:r>
        <w:rPr>
          <w:rFonts w:ascii="Arial" w:hAnsi="Arial" w:cs="Arial"/>
          <w:bCs/>
        </w:rPr>
        <w:tab/>
      </w:r>
      <w:r w:rsidR="00BF2DED">
        <w:rPr>
          <w:rFonts w:ascii="Arial" w:hAnsi="Arial" w:cs="Arial"/>
          <w:bCs/>
        </w:rPr>
        <w:t xml:space="preserve">There are differing views </w:t>
      </w:r>
      <w:r w:rsidR="00163494">
        <w:rPr>
          <w:rFonts w:ascii="Arial" w:hAnsi="Arial" w:cs="Arial"/>
          <w:bCs/>
        </w:rPr>
        <w:t>globall</w:t>
      </w:r>
      <w:r w:rsidR="00DB7AEE">
        <w:rPr>
          <w:rFonts w:ascii="Arial" w:hAnsi="Arial" w:cs="Arial"/>
          <w:bCs/>
        </w:rPr>
        <w:t xml:space="preserve">y </w:t>
      </w:r>
      <w:r w:rsidR="00BF2DED">
        <w:rPr>
          <w:rFonts w:ascii="Arial" w:hAnsi="Arial" w:cs="Arial"/>
          <w:bCs/>
        </w:rPr>
        <w:t>regarding what risk</w:t>
      </w:r>
      <w:r w:rsidR="002B2139">
        <w:rPr>
          <w:rFonts w:ascii="Arial" w:hAnsi="Arial" w:cs="Arial"/>
          <w:bCs/>
        </w:rPr>
        <w:t>-</w:t>
      </w:r>
      <w:r w:rsidR="00BF2DED">
        <w:rPr>
          <w:rFonts w:ascii="Arial" w:hAnsi="Arial" w:cs="Arial"/>
          <w:bCs/>
        </w:rPr>
        <w:t>based measures are appropriate</w:t>
      </w:r>
      <w:r w:rsidR="00400BBA">
        <w:rPr>
          <w:rFonts w:ascii="Arial" w:hAnsi="Arial" w:cs="Arial"/>
          <w:bCs/>
        </w:rPr>
        <w:t xml:space="preserve"> during the pandemic</w:t>
      </w:r>
      <w:r w:rsidR="00737311">
        <w:rPr>
          <w:rFonts w:ascii="Arial" w:hAnsi="Arial" w:cs="Arial"/>
          <w:bCs/>
        </w:rPr>
        <w:t xml:space="preserve"> and therefore </w:t>
      </w:r>
      <w:r w:rsidR="000328C5">
        <w:rPr>
          <w:rFonts w:ascii="Arial" w:hAnsi="Arial" w:cs="Arial"/>
          <w:bCs/>
        </w:rPr>
        <w:t xml:space="preserve">different procedures </w:t>
      </w:r>
      <w:r w:rsidR="00C50ACC">
        <w:rPr>
          <w:rFonts w:ascii="Arial" w:hAnsi="Arial" w:cs="Arial"/>
          <w:bCs/>
        </w:rPr>
        <w:t xml:space="preserve">are </w:t>
      </w:r>
      <w:r w:rsidR="000328C5">
        <w:rPr>
          <w:rFonts w:ascii="Arial" w:hAnsi="Arial" w:cs="Arial"/>
          <w:bCs/>
        </w:rPr>
        <w:t xml:space="preserve">being implemented </w:t>
      </w:r>
      <w:r w:rsidR="0006069F">
        <w:rPr>
          <w:rFonts w:ascii="Arial" w:hAnsi="Arial" w:cs="Arial"/>
          <w:bCs/>
        </w:rPr>
        <w:t>relating to</w:t>
      </w:r>
      <w:r w:rsidR="000328C5">
        <w:rPr>
          <w:rFonts w:ascii="Arial" w:hAnsi="Arial" w:cs="Arial"/>
          <w:bCs/>
        </w:rPr>
        <w:t xml:space="preserve"> </w:t>
      </w:r>
      <w:r w:rsidR="00400BBA">
        <w:rPr>
          <w:rFonts w:ascii="Arial" w:hAnsi="Arial" w:cs="Arial"/>
          <w:bCs/>
        </w:rPr>
        <w:t xml:space="preserve">interaction, </w:t>
      </w:r>
      <w:r w:rsidR="000D226F">
        <w:rPr>
          <w:rFonts w:ascii="Arial" w:hAnsi="Arial" w:cs="Arial"/>
          <w:bCs/>
        </w:rPr>
        <w:t>personal protective equipment (PPE)</w:t>
      </w:r>
      <w:r w:rsidR="000328C5">
        <w:rPr>
          <w:rFonts w:ascii="Arial" w:hAnsi="Arial" w:cs="Arial"/>
          <w:bCs/>
        </w:rPr>
        <w:t>, social distancing</w:t>
      </w:r>
      <w:r w:rsidR="002B2139">
        <w:rPr>
          <w:rFonts w:ascii="Arial" w:hAnsi="Arial" w:cs="Arial"/>
          <w:bCs/>
        </w:rPr>
        <w:t>, hygiene and testing.</w:t>
      </w:r>
    </w:p>
    <w:p w14:paraId="7348E52A" w14:textId="0927182D" w:rsidR="002B2139" w:rsidRDefault="002B2139" w:rsidP="001A69DF">
      <w:pPr>
        <w:pStyle w:val="NoSpacing"/>
        <w:jc w:val="both"/>
        <w:rPr>
          <w:rFonts w:ascii="Arial" w:hAnsi="Arial" w:cs="Arial"/>
          <w:bCs/>
        </w:rPr>
      </w:pPr>
    </w:p>
    <w:p w14:paraId="3BD73BCF" w14:textId="4BFC9B91" w:rsidR="00C04ECE" w:rsidRPr="00333FEB" w:rsidRDefault="002B66C2" w:rsidP="001A69DF">
      <w:pPr>
        <w:pStyle w:val="NoSpacing"/>
        <w:jc w:val="both"/>
        <w:rPr>
          <w:rFonts w:ascii="Arial" w:hAnsi="Arial" w:cs="Arial"/>
          <w:b/>
        </w:rPr>
      </w:pPr>
      <w:r w:rsidRPr="00333FEB">
        <w:rPr>
          <w:rFonts w:ascii="Arial" w:hAnsi="Arial" w:cs="Arial"/>
          <w:b/>
        </w:rPr>
        <w:t>Objective</w:t>
      </w:r>
    </w:p>
    <w:p w14:paraId="6115704D" w14:textId="77777777" w:rsidR="00C04ECE" w:rsidRDefault="00C04ECE" w:rsidP="001A69DF">
      <w:pPr>
        <w:pStyle w:val="NoSpacing"/>
        <w:jc w:val="both"/>
        <w:rPr>
          <w:rFonts w:ascii="Arial" w:hAnsi="Arial" w:cs="Arial"/>
          <w:bCs/>
        </w:rPr>
      </w:pPr>
    </w:p>
    <w:p w14:paraId="7FC04D4A" w14:textId="50BAAD84" w:rsidR="002B2139" w:rsidRPr="00F10E30" w:rsidRDefault="002B2139" w:rsidP="001A69DF">
      <w:pPr>
        <w:pStyle w:val="NoSpacing"/>
        <w:jc w:val="both"/>
        <w:rPr>
          <w:rFonts w:ascii="Arial" w:hAnsi="Arial" w:cs="Arial"/>
          <w:bCs/>
        </w:rPr>
      </w:pPr>
      <w:r>
        <w:rPr>
          <w:rFonts w:ascii="Arial" w:hAnsi="Arial" w:cs="Arial"/>
          <w:bCs/>
        </w:rPr>
        <w:t xml:space="preserve">5. This guidance aims to address </w:t>
      </w:r>
      <w:r w:rsidR="000764A0">
        <w:rPr>
          <w:rFonts w:ascii="Arial" w:hAnsi="Arial" w:cs="Arial"/>
          <w:bCs/>
        </w:rPr>
        <w:t>major</w:t>
      </w:r>
      <w:r w:rsidR="00193BCE">
        <w:rPr>
          <w:rFonts w:ascii="Arial" w:hAnsi="Arial" w:cs="Arial"/>
          <w:bCs/>
        </w:rPr>
        <w:t xml:space="preserve"> </w:t>
      </w:r>
      <w:r>
        <w:rPr>
          <w:rFonts w:ascii="Arial" w:hAnsi="Arial" w:cs="Arial"/>
          <w:bCs/>
        </w:rPr>
        <w:t>concerns</w:t>
      </w:r>
      <w:r w:rsidR="004C6DC9">
        <w:rPr>
          <w:rFonts w:ascii="Arial" w:hAnsi="Arial" w:cs="Arial"/>
          <w:bCs/>
        </w:rPr>
        <w:t xml:space="preserve"> </w:t>
      </w:r>
      <w:r w:rsidR="00E516D4">
        <w:rPr>
          <w:rFonts w:ascii="Arial" w:hAnsi="Arial" w:cs="Arial"/>
          <w:bCs/>
        </w:rPr>
        <w:t xml:space="preserve">and expectations </w:t>
      </w:r>
      <w:r w:rsidR="00EE4C88">
        <w:rPr>
          <w:rFonts w:ascii="Arial" w:hAnsi="Arial" w:cs="Arial"/>
          <w:bCs/>
        </w:rPr>
        <w:t>of ship’s crews and shore</w:t>
      </w:r>
      <w:r w:rsidR="00111EB6">
        <w:rPr>
          <w:rFonts w:ascii="Arial" w:hAnsi="Arial" w:cs="Arial"/>
          <w:bCs/>
        </w:rPr>
        <w:t>-</w:t>
      </w:r>
      <w:r w:rsidR="00EE4C88">
        <w:rPr>
          <w:rFonts w:ascii="Arial" w:hAnsi="Arial" w:cs="Arial"/>
          <w:bCs/>
        </w:rPr>
        <w:t>based personnel</w:t>
      </w:r>
      <w:r w:rsidR="00AA134E">
        <w:rPr>
          <w:rFonts w:ascii="Arial" w:hAnsi="Arial" w:cs="Arial"/>
          <w:bCs/>
        </w:rPr>
        <w:t xml:space="preserve"> </w:t>
      </w:r>
      <w:r w:rsidR="00470A9C">
        <w:rPr>
          <w:rFonts w:ascii="Arial" w:hAnsi="Arial" w:cs="Arial"/>
          <w:bCs/>
        </w:rPr>
        <w:t xml:space="preserve">through </w:t>
      </w:r>
      <w:r w:rsidR="000B53D8" w:rsidRPr="000B53D8">
        <w:rPr>
          <w:rFonts w:ascii="Arial" w:hAnsi="Arial" w:cs="Arial"/>
          <w:bCs/>
        </w:rPr>
        <w:t xml:space="preserve">the implementation of practical, risk-based measures to address COVID-19 risks to </w:t>
      </w:r>
      <w:r w:rsidR="001C3600">
        <w:rPr>
          <w:rFonts w:ascii="Arial" w:hAnsi="Arial" w:cs="Arial"/>
          <w:bCs/>
        </w:rPr>
        <w:t>all personnel involved in the ship</w:t>
      </w:r>
      <w:r w:rsidR="00674F01">
        <w:rPr>
          <w:rFonts w:ascii="Arial" w:hAnsi="Arial" w:cs="Arial"/>
          <w:bCs/>
        </w:rPr>
        <w:t>/shore interface</w:t>
      </w:r>
      <w:r w:rsidR="004C6DC9">
        <w:rPr>
          <w:rFonts w:ascii="Arial" w:hAnsi="Arial" w:cs="Arial"/>
          <w:bCs/>
        </w:rPr>
        <w:t>.</w:t>
      </w:r>
    </w:p>
    <w:p w14:paraId="1196B947" w14:textId="3E740172" w:rsidR="001A69DF" w:rsidRDefault="001A69DF" w:rsidP="001A69DF">
      <w:pPr>
        <w:pStyle w:val="NoSpacing"/>
        <w:jc w:val="both"/>
        <w:rPr>
          <w:rFonts w:ascii="Arial" w:hAnsi="Arial" w:cs="Arial"/>
          <w:bCs/>
        </w:rPr>
      </w:pPr>
    </w:p>
    <w:p w14:paraId="03684151" w14:textId="56B61B34" w:rsidR="00C24E7F" w:rsidRPr="00C24E7F" w:rsidRDefault="0001620E" w:rsidP="001A69DF">
      <w:pPr>
        <w:pStyle w:val="NoSpacing"/>
        <w:jc w:val="both"/>
        <w:rPr>
          <w:rFonts w:ascii="Arial" w:hAnsi="Arial" w:cs="Arial"/>
          <w:b/>
        </w:rPr>
      </w:pPr>
      <w:r>
        <w:rPr>
          <w:rFonts w:ascii="Arial" w:hAnsi="Arial" w:cs="Arial"/>
          <w:b/>
        </w:rPr>
        <w:t>United Nations International Mar</w:t>
      </w:r>
      <w:r w:rsidR="00DE273C">
        <w:rPr>
          <w:rFonts w:ascii="Arial" w:hAnsi="Arial" w:cs="Arial"/>
          <w:b/>
        </w:rPr>
        <w:t>itime Organisation (</w:t>
      </w:r>
      <w:r w:rsidR="00C24E7F" w:rsidRPr="00C24E7F">
        <w:rPr>
          <w:rFonts w:ascii="Arial" w:hAnsi="Arial" w:cs="Arial"/>
          <w:b/>
        </w:rPr>
        <w:t>IMO</w:t>
      </w:r>
      <w:r w:rsidR="00DE273C">
        <w:rPr>
          <w:rFonts w:ascii="Arial" w:hAnsi="Arial" w:cs="Arial"/>
          <w:b/>
        </w:rPr>
        <w:t>)</w:t>
      </w:r>
      <w:r w:rsidR="00C24E7F">
        <w:rPr>
          <w:rFonts w:ascii="Arial" w:hAnsi="Arial" w:cs="Arial"/>
          <w:b/>
        </w:rPr>
        <w:t xml:space="preserve"> </w:t>
      </w:r>
      <w:r w:rsidR="00DC02F1">
        <w:rPr>
          <w:rFonts w:ascii="Arial" w:hAnsi="Arial" w:cs="Arial"/>
          <w:b/>
        </w:rPr>
        <w:t>recomme</w:t>
      </w:r>
      <w:r w:rsidR="00C60575">
        <w:rPr>
          <w:rFonts w:ascii="Arial" w:hAnsi="Arial" w:cs="Arial"/>
          <w:b/>
        </w:rPr>
        <w:t>n</w:t>
      </w:r>
      <w:r w:rsidR="00DC02F1">
        <w:rPr>
          <w:rFonts w:ascii="Arial" w:hAnsi="Arial" w:cs="Arial"/>
          <w:b/>
        </w:rPr>
        <w:t>dations</w:t>
      </w:r>
    </w:p>
    <w:p w14:paraId="485B04DF" w14:textId="77777777" w:rsidR="00C24E7F" w:rsidRPr="00F10E30" w:rsidRDefault="00C24E7F" w:rsidP="001A69DF">
      <w:pPr>
        <w:pStyle w:val="NoSpacing"/>
        <w:jc w:val="both"/>
        <w:rPr>
          <w:rFonts w:ascii="Arial" w:hAnsi="Arial" w:cs="Arial"/>
          <w:bCs/>
        </w:rPr>
      </w:pPr>
    </w:p>
    <w:p w14:paraId="4986CD62" w14:textId="0CF30A4F" w:rsidR="001A69DF" w:rsidRDefault="00B0189E" w:rsidP="001A69DF">
      <w:pPr>
        <w:pStyle w:val="NoSpacing"/>
        <w:jc w:val="both"/>
        <w:rPr>
          <w:rFonts w:ascii="Arial" w:hAnsi="Arial" w:cs="Arial"/>
          <w:bCs/>
        </w:rPr>
      </w:pPr>
      <w:r>
        <w:rPr>
          <w:rFonts w:ascii="Arial" w:hAnsi="Arial" w:cs="Arial"/>
          <w:bCs/>
        </w:rPr>
        <w:t>6</w:t>
      </w:r>
      <w:r w:rsidR="001A69DF" w:rsidRPr="00F10E30">
        <w:rPr>
          <w:rFonts w:ascii="Arial" w:hAnsi="Arial" w:cs="Arial"/>
          <w:bCs/>
        </w:rPr>
        <w:tab/>
        <w:t>IMO Circular Letter No.4204/Add.6</w:t>
      </w:r>
      <w:r w:rsidR="00162FB4">
        <w:rPr>
          <w:rFonts w:ascii="Arial" w:hAnsi="Arial" w:cs="Arial"/>
          <w:bCs/>
        </w:rPr>
        <w:t xml:space="preserve"> “</w:t>
      </w:r>
      <w:r w:rsidR="00162FB4" w:rsidRPr="00162FB4">
        <w:rPr>
          <w:rFonts w:ascii="Arial" w:hAnsi="Arial" w:cs="Arial"/>
          <w:bCs/>
        </w:rPr>
        <w:t>Preliminary list of recommendations for Governments and relevant national authorities on the facilitation of maritime trade during the COVID-19 pandemic</w:t>
      </w:r>
      <w:r w:rsidR="00162FB4">
        <w:rPr>
          <w:rFonts w:ascii="Arial" w:hAnsi="Arial" w:cs="Arial"/>
          <w:bCs/>
        </w:rPr>
        <w:t>”</w:t>
      </w:r>
      <w:r w:rsidR="001A69DF" w:rsidRPr="00F10E30">
        <w:rPr>
          <w:rFonts w:ascii="Arial" w:hAnsi="Arial" w:cs="Arial"/>
          <w:bCs/>
        </w:rPr>
        <w:t xml:space="preserve"> of 27 March </w:t>
      </w:r>
      <w:r w:rsidR="001A69DF">
        <w:rPr>
          <w:rFonts w:ascii="Arial" w:hAnsi="Arial" w:cs="Arial"/>
          <w:bCs/>
        </w:rPr>
        <w:t xml:space="preserve">2020 </w:t>
      </w:r>
      <w:r w:rsidR="001A69DF" w:rsidRPr="00F10E30">
        <w:rPr>
          <w:rFonts w:ascii="Arial" w:hAnsi="Arial" w:cs="Arial"/>
          <w:bCs/>
        </w:rPr>
        <w:t>contain</w:t>
      </w:r>
      <w:r w:rsidR="00CD54E6">
        <w:rPr>
          <w:rFonts w:ascii="Arial" w:hAnsi="Arial" w:cs="Arial"/>
          <w:bCs/>
        </w:rPr>
        <w:t>s</w:t>
      </w:r>
      <w:r w:rsidR="001A69DF" w:rsidRPr="00F10E30">
        <w:rPr>
          <w:rFonts w:ascii="Arial" w:hAnsi="Arial" w:cs="Arial"/>
          <w:bCs/>
        </w:rPr>
        <w:t xml:space="preserve">, </w:t>
      </w:r>
      <w:r w:rsidR="001A69DF" w:rsidRPr="00F10E30">
        <w:rPr>
          <w:rFonts w:ascii="Arial" w:hAnsi="Arial" w:cs="Arial"/>
          <w:bCs/>
          <w:i/>
          <w:iCs/>
        </w:rPr>
        <w:t>inter alia</w:t>
      </w:r>
      <w:r w:rsidR="001A69DF" w:rsidRPr="00F10E30">
        <w:rPr>
          <w:rFonts w:ascii="Arial" w:hAnsi="Arial" w:cs="Arial"/>
          <w:bCs/>
          <w:i/>
        </w:rPr>
        <w:t>,</w:t>
      </w:r>
      <w:r w:rsidR="001A69DF" w:rsidRPr="00F10E30">
        <w:rPr>
          <w:rFonts w:ascii="Arial" w:hAnsi="Arial" w:cs="Arial"/>
          <w:bCs/>
        </w:rPr>
        <w:t xml:space="preserve"> the following recommendations to Member States </w:t>
      </w:r>
      <w:r w:rsidR="00A36092">
        <w:rPr>
          <w:rFonts w:ascii="Arial" w:hAnsi="Arial" w:cs="Arial"/>
          <w:bCs/>
        </w:rPr>
        <w:t>on</w:t>
      </w:r>
      <w:r w:rsidR="001A69DF" w:rsidRPr="00F10E30">
        <w:rPr>
          <w:rFonts w:ascii="Arial" w:hAnsi="Arial" w:cs="Arial"/>
          <w:bCs/>
        </w:rPr>
        <w:t xml:space="preserve"> </w:t>
      </w:r>
      <w:r w:rsidR="00162FB4">
        <w:rPr>
          <w:rFonts w:ascii="Arial" w:hAnsi="Arial" w:cs="Arial"/>
          <w:bCs/>
        </w:rPr>
        <w:t>“M</w:t>
      </w:r>
      <w:r w:rsidR="001A69DF" w:rsidRPr="00F10E30">
        <w:rPr>
          <w:rFonts w:ascii="Arial" w:hAnsi="Arial" w:cs="Arial"/>
          <w:bCs/>
        </w:rPr>
        <w:t xml:space="preserve">easures to </w:t>
      </w:r>
      <w:r w:rsidR="00915AD8">
        <w:rPr>
          <w:rFonts w:ascii="Arial" w:hAnsi="Arial" w:cs="Arial"/>
          <w:bCs/>
        </w:rPr>
        <w:t>ensure health protection in ports</w:t>
      </w:r>
      <w:r w:rsidR="00162FB4">
        <w:rPr>
          <w:rFonts w:ascii="Arial" w:hAnsi="Arial" w:cs="Arial"/>
          <w:bCs/>
        </w:rPr>
        <w:t xml:space="preserve">” in which </w:t>
      </w:r>
      <w:r w:rsidR="001A69DF" w:rsidRPr="00F10E30">
        <w:rPr>
          <w:rFonts w:ascii="Arial" w:hAnsi="Arial" w:cs="Arial"/>
          <w:bCs/>
        </w:rPr>
        <w:t>“</w:t>
      </w:r>
      <w:r w:rsidR="001A69DF" w:rsidRPr="00DE29C1">
        <w:rPr>
          <w:rFonts w:ascii="Arial" w:hAnsi="Arial" w:cs="Arial"/>
          <w:bCs/>
          <w:i/>
          <w:iCs/>
          <w:u w:val="single"/>
        </w:rPr>
        <w:t>Governments and relevant national authorities are recommended to</w:t>
      </w:r>
      <w:r w:rsidR="001A69DF" w:rsidRPr="00F10E30">
        <w:rPr>
          <w:rFonts w:ascii="Arial" w:hAnsi="Arial" w:cs="Arial"/>
          <w:bCs/>
        </w:rPr>
        <w:t>:</w:t>
      </w:r>
    </w:p>
    <w:p w14:paraId="59AC0610" w14:textId="37716855" w:rsidR="0055141A" w:rsidRDefault="0055141A" w:rsidP="001A69DF">
      <w:pPr>
        <w:pStyle w:val="NoSpacing"/>
        <w:jc w:val="both"/>
        <w:rPr>
          <w:rFonts w:ascii="Arial" w:hAnsi="Arial" w:cs="Arial"/>
          <w:bCs/>
        </w:rPr>
      </w:pPr>
    </w:p>
    <w:p w14:paraId="467D3E6A" w14:textId="08E68076" w:rsidR="0055141A" w:rsidRPr="0055141A" w:rsidRDefault="0055141A" w:rsidP="006E50C9">
      <w:pPr>
        <w:pStyle w:val="NoSpacing"/>
        <w:numPr>
          <w:ilvl w:val="0"/>
          <w:numId w:val="1"/>
        </w:numPr>
        <w:jc w:val="both"/>
        <w:rPr>
          <w:rFonts w:ascii="Arial" w:hAnsi="Arial" w:cs="Arial"/>
          <w:bCs/>
        </w:rPr>
      </w:pPr>
      <w:r w:rsidRPr="0055141A">
        <w:rPr>
          <w:rFonts w:ascii="Arial" w:hAnsi="Arial" w:cs="Arial"/>
          <w:bCs/>
        </w:rPr>
        <w:t>Request ships to report any cases of illness indicative of COVID-19 infection on board as early as possible before arrival to the relevant authority in the port.</w:t>
      </w:r>
    </w:p>
    <w:p w14:paraId="3936B52A" w14:textId="77777777" w:rsidR="00274F1B" w:rsidRDefault="00274F1B" w:rsidP="0055141A">
      <w:pPr>
        <w:pStyle w:val="NoSpacing"/>
        <w:jc w:val="both"/>
        <w:rPr>
          <w:rFonts w:ascii="Arial" w:hAnsi="Arial" w:cs="Arial"/>
          <w:bCs/>
        </w:rPr>
      </w:pPr>
    </w:p>
    <w:p w14:paraId="4DD054DB" w14:textId="0FCFDA94" w:rsidR="0055141A" w:rsidRPr="0055141A" w:rsidRDefault="0055141A" w:rsidP="006E50C9">
      <w:pPr>
        <w:pStyle w:val="NoSpacing"/>
        <w:numPr>
          <w:ilvl w:val="0"/>
          <w:numId w:val="1"/>
        </w:numPr>
        <w:jc w:val="both"/>
        <w:rPr>
          <w:rFonts w:ascii="Arial" w:hAnsi="Arial" w:cs="Arial"/>
          <w:bCs/>
        </w:rPr>
      </w:pPr>
      <w:r w:rsidRPr="0055141A">
        <w:rPr>
          <w:rFonts w:ascii="Arial" w:hAnsi="Arial" w:cs="Arial"/>
          <w:bCs/>
        </w:rPr>
        <w:t>Advise ships to regularly monitor shipboard personnel while in port for the exhibition of any symptoms associated with COVID-19 and report any changes in circumstances of the health of shipboard personnel to the relevant authority in the port.</w:t>
      </w:r>
    </w:p>
    <w:p w14:paraId="24AA8CA6" w14:textId="77777777" w:rsidR="00274F1B" w:rsidRDefault="00274F1B" w:rsidP="0055141A">
      <w:pPr>
        <w:pStyle w:val="NoSpacing"/>
        <w:jc w:val="both"/>
        <w:rPr>
          <w:rFonts w:ascii="Arial" w:hAnsi="Arial" w:cs="Arial"/>
          <w:bCs/>
        </w:rPr>
      </w:pPr>
    </w:p>
    <w:p w14:paraId="4C54220F" w14:textId="02D0F097" w:rsidR="0055141A" w:rsidRPr="0055141A" w:rsidRDefault="0055141A" w:rsidP="006E50C9">
      <w:pPr>
        <w:pStyle w:val="NoSpacing"/>
        <w:numPr>
          <w:ilvl w:val="0"/>
          <w:numId w:val="1"/>
        </w:numPr>
        <w:jc w:val="both"/>
        <w:rPr>
          <w:rFonts w:ascii="Arial" w:hAnsi="Arial" w:cs="Arial"/>
          <w:bCs/>
        </w:rPr>
      </w:pPr>
      <w:r w:rsidRPr="0055141A">
        <w:rPr>
          <w:rFonts w:ascii="Arial" w:hAnsi="Arial" w:cs="Arial"/>
          <w:bCs/>
        </w:rPr>
        <w:lastRenderedPageBreak/>
        <w:t>Consider temporarily restricting shipboard personnel to the ship while in port (except or until the situation permits otherwise) unless disembarking as part of a crew change or to receive emergency medical attention not available on board the ship.</w:t>
      </w:r>
    </w:p>
    <w:p w14:paraId="385C357B" w14:textId="77777777" w:rsidR="00274F1B" w:rsidRDefault="00274F1B" w:rsidP="0055141A">
      <w:pPr>
        <w:pStyle w:val="NoSpacing"/>
        <w:jc w:val="both"/>
        <w:rPr>
          <w:rFonts w:ascii="Arial" w:hAnsi="Arial" w:cs="Arial"/>
          <w:bCs/>
        </w:rPr>
      </w:pPr>
    </w:p>
    <w:p w14:paraId="52AB84BF" w14:textId="3DE29433" w:rsidR="0055141A" w:rsidRPr="0055141A" w:rsidRDefault="0055141A" w:rsidP="006E50C9">
      <w:pPr>
        <w:pStyle w:val="NoSpacing"/>
        <w:numPr>
          <w:ilvl w:val="0"/>
          <w:numId w:val="1"/>
        </w:numPr>
        <w:jc w:val="both"/>
        <w:rPr>
          <w:rFonts w:ascii="Arial" w:hAnsi="Arial" w:cs="Arial"/>
          <w:bCs/>
        </w:rPr>
      </w:pPr>
      <w:r w:rsidRPr="0055141A">
        <w:rPr>
          <w:rFonts w:ascii="Arial" w:hAnsi="Arial" w:cs="Arial"/>
          <w:bCs/>
        </w:rPr>
        <w:t>Limit, as far as possible, the number of interactions with shipboard personnel by entities in the port to only those critical and essential for the continued operation and supply of the ship.</w:t>
      </w:r>
    </w:p>
    <w:p w14:paraId="7616E97B" w14:textId="77777777" w:rsidR="00274F1B" w:rsidRDefault="00274F1B" w:rsidP="0055141A">
      <w:pPr>
        <w:pStyle w:val="NoSpacing"/>
        <w:jc w:val="both"/>
        <w:rPr>
          <w:rFonts w:ascii="Arial" w:hAnsi="Arial" w:cs="Arial"/>
          <w:bCs/>
        </w:rPr>
      </w:pPr>
    </w:p>
    <w:p w14:paraId="1910716D" w14:textId="1CD12534" w:rsidR="0055141A" w:rsidRPr="0055141A" w:rsidRDefault="0055141A" w:rsidP="006E50C9">
      <w:pPr>
        <w:pStyle w:val="NoSpacing"/>
        <w:numPr>
          <w:ilvl w:val="0"/>
          <w:numId w:val="1"/>
        </w:numPr>
        <w:jc w:val="both"/>
        <w:rPr>
          <w:rFonts w:ascii="Arial" w:hAnsi="Arial" w:cs="Arial"/>
          <w:bCs/>
        </w:rPr>
      </w:pPr>
      <w:r w:rsidRPr="0055141A">
        <w:rPr>
          <w:rFonts w:ascii="Arial" w:hAnsi="Arial" w:cs="Arial"/>
          <w:bCs/>
        </w:rPr>
        <w:t xml:space="preserve">Provide information to port workers on basic protective measures against COVID-19 based on </w:t>
      </w:r>
      <w:r w:rsidR="000D226F">
        <w:rPr>
          <w:rFonts w:ascii="Arial" w:hAnsi="Arial" w:cs="Arial"/>
          <w:bCs/>
        </w:rPr>
        <w:t>World Health Organization (</w:t>
      </w:r>
      <w:r w:rsidRPr="0055141A">
        <w:rPr>
          <w:rFonts w:ascii="Arial" w:hAnsi="Arial" w:cs="Arial"/>
          <w:bCs/>
        </w:rPr>
        <w:t>WHO</w:t>
      </w:r>
      <w:r w:rsidR="000D226F">
        <w:rPr>
          <w:rFonts w:ascii="Arial" w:hAnsi="Arial" w:cs="Arial"/>
          <w:bCs/>
        </w:rPr>
        <w:t>)</w:t>
      </w:r>
      <w:r w:rsidRPr="0055141A">
        <w:rPr>
          <w:rFonts w:ascii="Arial" w:hAnsi="Arial" w:cs="Arial"/>
          <w:bCs/>
        </w:rPr>
        <w:t xml:space="preserve"> advice.</w:t>
      </w:r>
    </w:p>
    <w:p w14:paraId="19099BFA" w14:textId="77777777" w:rsidR="00274F1B" w:rsidRDefault="00274F1B" w:rsidP="0055141A">
      <w:pPr>
        <w:pStyle w:val="NoSpacing"/>
        <w:jc w:val="both"/>
        <w:rPr>
          <w:rFonts w:ascii="Arial" w:hAnsi="Arial" w:cs="Arial"/>
          <w:bCs/>
        </w:rPr>
      </w:pPr>
    </w:p>
    <w:p w14:paraId="26DC1480" w14:textId="52B377B2" w:rsidR="0055141A" w:rsidRDefault="0055141A" w:rsidP="006E50C9">
      <w:pPr>
        <w:pStyle w:val="NoSpacing"/>
        <w:numPr>
          <w:ilvl w:val="0"/>
          <w:numId w:val="1"/>
        </w:numPr>
        <w:jc w:val="both"/>
        <w:rPr>
          <w:rFonts w:ascii="Arial" w:hAnsi="Arial" w:cs="Arial"/>
          <w:bCs/>
        </w:rPr>
      </w:pPr>
      <w:r w:rsidRPr="0055141A">
        <w:rPr>
          <w:rFonts w:ascii="Arial" w:hAnsi="Arial" w:cs="Arial"/>
          <w:bCs/>
        </w:rPr>
        <w:t>Ensure those working in ports and having access to ships are provided with appropriate personal protection equipment (which could include masks, hand sanitizers and other means of preventing the spread of the virus) prior to contact with seafarers.</w:t>
      </w:r>
    </w:p>
    <w:p w14:paraId="4A03C2DA" w14:textId="77777777" w:rsidR="006E50C9" w:rsidRPr="0055141A" w:rsidRDefault="006E50C9" w:rsidP="006E50C9">
      <w:pPr>
        <w:pStyle w:val="NoSpacing"/>
        <w:jc w:val="both"/>
        <w:rPr>
          <w:rFonts w:ascii="Arial" w:hAnsi="Arial" w:cs="Arial"/>
          <w:bCs/>
        </w:rPr>
      </w:pPr>
    </w:p>
    <w:p w14:paraId="14BC5A86" w14:textId="266DAFE4" w:rsidR="0055141A" w:rsidRDefault="0055141A" w:rsidP="006E50C9">
      <w:pPr>
        <w:pStyle w:val="NoSpacing"/>
        <w:numPr>
          <w:ilvl w:val="0"/>
          <w:numId w:val="1"/>
        </w:numPr>
        <w:jc w:val="both"/>
        <w:rPr>
          <w:rFonts w:ascii="Arial" w:hAnsi="Arial" w:cs="Arial"/>
          <w:bCs/>
        </w:rPr>
      </w:pPr>
      <w:r w:rsidRPr="0055141A">
        <w:rPr>
          <w:rFonts w:ascii="Arial" w:hAnsi="Arial" w:cs="Arial"/>
          <w:bCs/>
        </w:rPr>
        <w:t>Request port authorities and port workers to comply with any screening or other protocols or procedures introduced by visiting ships to address COVID-19.</w:t>
      </w:r>
    </w:p>
    <w:p w14:paraId="28E2DDCF" w14:textId="77777777" w:rsidR="009B40F9" w:rsidRDefault="009B40F9" w:rsidP="009B40F9">
      <w:pPr>
        <w:pStyle w:val="ListParagraph"/>
        <w:rPr>
          <w:rFonts w:ascii="Arial" w:hAnsi="Arial" w:cs="Arial"/>
          <w:bCs/>
        </w:rPr>
      </w:pPr>
    </w:p>
    <w:p w14:paraId="61B149B1" w14:textId="77777777" w:rsidR="001B0B27" w:rsidRPr="001B0B27" w:rsidRDefault="001B0B27" w:rsidP="001B0B27">
      <w:pPr>
        <w:pStyle w:val="NoSpacing"/>
        <w:jc w:val="both"/>
        <w:rPr>
          <w:rFonts w:ascii="Arial" w:hAnsi="Arial" w:cs="Arial"/>
          <w:b/>
        </w:rPr>
      </w:pPr>
      <w:r w:rsidRPr="001B0B27">
        <w:rPr>
          <w:rFonts w:ascii="Arial" w:hAnsi="Arial" w:cs="Arial"/>
          <w:b/>
        </w:rPr>
        <w:t>Risk management</w:t>
      </w:r>
    </w:p>
    <w:p w14:paraId="6964F6E5" w14:textId="77777777" w:rsidR="001B0B27" w:rsidRPr="001B0B27" w:rsidRDefault="001B0B27" w:rsidP="001B0B27">
      <w:pPr>
        <w:pStyle w:val="NoSpacing"/>
        <w:jc w:val="both"/>
        <w:rPr>
          <w:rFonts w:ascii="Arial" w:hAnsi="Arial" w:cs="Arial"/>
          <w:b/>
        </w:rPr>
      </w:pPr>
    </w:p>
    <w:p w14:paraId="6160A919" w14:textId="65D86428" w:rsidR="001B0B27" w:rsidRPr="00294759" w:rsidRDefault="00E813F6" w:rsidP="001B0B27">
      <w:pPr>
        <w:pStyle w:val="NoSpacing"/>
        <w:jc w:val="both"/>
        <w:rPr>
          <w:rFonts w:ascii="Arial" w:hAnsi="Arial" w:cs="Arial"/>
          <w:bCs/>
        </w:rPr>
      </w:pPr>
      <w:r w:rsidRPr="00294759">
        <w:rPr>
          <w:rFonts w:ascii="Arial" w:hAnsi="Arial" w:cs="Arial"/>
          <w:bCs/>
        </w:rPr>
        <w:t>7</w:t>
      </w:r>
      <w:r w:rsidR="001B0B27" w:rsidRPr="00294759">
        <w:rPr>
          <w:rFonts w:ascii="Arial" w:hAnsi="Arial" w:cs="Arial"/>
          <w:bCs/>
        </w:rPr>
        <w:tab/>
        <w:t xml:space="preserve">In order to keep all ship and shore-based personnel as safe as possible, consideration should be given by all parties as to how best to manage risk related to COVID-19. </w:t>
      </w:r>
    </w:p>
    <w:p w14:paraId="5444123A" w14:textId="77777777" w:rsidR="001B0B27" w:rsidRPr="00294759" w:rsidRDefault="001B0B27" w:rsidP="001B0B27">
      <w:pPr>
        <w:pStyle w:val="NoSpacing"/>
        <w:jc w:val="both"/>
        <w:rPr>
          <w:rFonts w:ascii="Arial" w:hAnsi="Arial" w:cs="Arial"/>
          <w:bCs/>
        </w:rPr>
      </w:pPr>
    </w:p>
    <w:p w14:paraId="67C1F3B3" w14:textId="398746BF" w:rsidR="001B0B27" w:rsidRPr="00294759" w:rsidRDefault="00E813F6" w:rsidP="001B0B27">
      <w:pPr>
        <w:pStyle w:val="NoSpacing"/>
        <w:jc w:val="both"/>
        <w:rPr>
          <w:rFonts w:ascii="Arial" w:hAnsi="Arial" w:cs="Arial"/>
          <w:bCs/>
        </w:rPr>
      </w:pPr>
      <w:r w:rsidRPr="00294759">
        <w:rPr>
          <w:rFonts w:ascii="Arial" w:hAnsi="Arial" w:cs="Arial"/>
          <w:bCs/>
        </w:rPr>
        <w:t>8</w:t>
      </w:r>
      <w:r w:rsidR="001B0B27" w:rsidRPr="00294759">
        <w:rPr>
          <w:rFonts w:ascii="Arial" w:hAnsi="Arial" w:cs="Arial"/>
          <w:bCs/>
        </w:rPr>
        <w:tab/>
        <w:t>Appropriate control measures should be established to ensure that risks and impacts are managed to a tolerable level, and proportionate measures are established to reduce, control and manage the risks that Covid-19 poses to all persons.</w:t>
      </w:r>
    </w:p>
    <w:p w14:paraId="5204CF5A" w14:textId="7CB23BCD" w:rsidR="001B0B27" w:rsidRPr="00294759" w:rsidRDefault="001B0B27" w:rsidP="009B40F9">
      <w:pPr>
        <w:pStyle w:val="NoSpacing"/>
        <w:jc w:val="both"/>
        <w:rPr>
          <w:rFonts w:ascii="Arial" w:hAnsi="Arial" w:cs="Arial"/>
          <w:bCs/>
        </w:rPr>
      </w:pPr>
    </w:p>
    <w:p w14:paraId="1EF68410" w14:textId="77777777" w:rsidR="00EC15A8" w:rsidRPr="00EC5643" w:rsidRDefault="00EC15A8" w:rsidP="00EC15A8">
      <w:pPr>
        <w:pStyle w:val="NoSpacing"/>
        <w:jc w:val="both"/>
        <w:rPr>
          <w:rFonts w:ascii="Arial" w:hAnsi="Arial" w:cs="Arial"/>
          <w:b/>
        </w:rPr>
      </w:pPr>
      <w:r w:rsidRPr="00EC5643">
        <w:rPr>
          <w:rFonts w:ascii="Arial" w:hAnsi="Arial" w:cs="Arial"/>
          <w:b/>
        </w:rPr>
        <w:t>Communication</w:t>
      </w:r>
    </w:p>
    <w:p w14:paraId="72352F74" w14:textId="77777777" w:rsidR="00EC15A8" w:rsidRPr="00294759" w:rsidRDefault="00EC15A8" w:rsidP="00EC15A8">
      <w:pPr>
        <w:pStyle w:val="NoSpacing"/>
        <w:jc w:val="both"/>
        <w:rPr>
          <w:rFonts w:ascii="Arial" w:hAnsi="Arial" w:cs="Arial"/>
          <w:bCs/>
        </w:rPr>
      </w:pPr>
    </w:p>
    <w:p w14:paraId="7D6A6694" w14:textId="7431E2FF" w:rsidR="00EC15A8" w:rsidRPr="00294759" w:rsidRDefault="00EC15A8" w:rsidP="00EC15A8">
      <w:pPr>
        <w:pStyle w:val="NoSpacing"/>
        <w:jc w:val="both"/>
        <w:rPr>
          <w:rFonts w:ascii="Arial" w:hAnsi="Arial" w:cs="Arial"/>
          <w:bCs/>
        </w:rPr>
      </w:pPr>
      <w:r w:rsidRPr="00294759">
        <w:rPr>
          <w:rFonts w:ascii="Arial" w:hAnsi="Arial" w:cs="Arial"/>
          <w:bCs/>
        </w:rPr>
        <w:t>9</w:t>
      </w:r>
      <w:r w:rsidRPr="00294759">
        <w:rPr>
          <w:rFonts w:ascii="Arial" w:hAnsi="Arial" w:cs="Arial"/>
          <w:bCs/>
        </w:rPr>
        <w:tab/>
        <w:t>As part of the risk management and control process it is recommended that prior to arrival in port the ship communicates its requirements related to COVID-19 risk management to all the anticipated service providers and port officials expected to attend on board during the port call, which may be coordinated through the ship’s port agent if appropriate.</w:t>
      </w:r>
    </w:p>
    <w:p w14:paraId="75EE3C44" w14:textId="77777777" w:rsidR="00EC15A8" w:rsidRPr="00294759" w:rsidRDefault="00EC15A8" w:rsidP="00EC15A8">
      <w:pPr>
        <w:pStyle w:val="NoSpacing"/>
        <w:jc w:val="both"/>
        <w:rPr>
          <w:rFonts w:ascii="Arial" w:hAnsi="Arial" w:cs="Arial"/>
          <w:bCs/>
        </w:rPr>
      </w:pPr>
    </w:p>
    <w:p w14:paraId="5CAD15EA" w14:textId="38DE4394" w:rsidR="00EC15A8" w:rsidRPr="00294759" w:rsidRDefault="00EC15A8" w:rsidP="00EC15A8">
      <w:pPr>
        <w:pStyle w:val="NoSpacing"/>
        <w:jc w:val="both"/>
        <w:rPr>
          <w:rFonts w:ascii="Arial" w:hAnsi="Arial" w:cs="Arial"/>
          <w:bCs/>
        </w:rPr>
      </w:pPr>
      <w:r w:rsidRPr="00294759">
        <w:rPr>
          <w:rFonts w:ascii="Arial" w:hAnsi="Arial" w:cs="Arial"/>
          <w:bCs/>
        </w:rPr>
        <w:t>10</w:t>
      </w:r>
      <w:r w:rsidRPr="00294759">
        <w:rPr>
          <w:rFonts w:ascii="Arial" w:hAnsi="Arial" w:cs="Arial"/>
          <w:bCs/>
        </w:rPr>
        <w:tab/>
        <w:t>It is further recommended that prior to arrival in port the shore-based service providers and port officials communicate their requirements related to COVID-19 risk management to the ship, again this may be coordinated by the ship’s port agent if appropriate.</w:t>
      </w:r>
    </w:p>
    <w:p w14:paraId="53FC245C" w14:textId="0B0BBDDC" w:rsidR="00EC15A8" w:rsidRPr="00294759" w:rsidRDefault="00EC15A8" w:rsidP="009B40F9">
      <w:pPr>
        <w:pStyle w:val="NoSpacing"/>
        <w:jc w:val="both"/>
        <w:rPr>
          <w:rFonts w:ascii="Arial" w:hAnsi="Arial" w:cs="Arial"/>
          <w:bCs/>
        </w:rPr>
      </w:pPr>
    </w:p>
    <w:p w14:paraId="5C7F4BA1" w14:textId="34DE5E30" w:rsidR="00EC15A8" w:rsidRPr="00294759" w:rsidRDefault="00EC15A8" w:rsidP="009B40F9">
      <w:pPr>
        <w:pStyle w:val="NoSpacing"/>
        <w:jc w:val="both"/>
        <w:rPr>
          <w:rFonts w:ascii="Arial" w:hAnsi="Arial" w:cs="Arial"/>
          <w:bCs/>
        </w:rPr>
      </w:pPr>
    </w:p>
    <w:p w14:paraId="7A07E9DB" w14:textId="4F3FE158" w:rsidR="00C7790A" w:rsidRDefault="00C7790A" w:rsidP="009B40F9">
      <w:pPr>
        <w:pStyle w:val="NoSpacing"/>
        <w:jc w:val="both"/>
        <w:rPr>
          <w:rFonts w:ascii="Arial" w:hAnsi="Arial" w:cs="Arial"/>
          <w:b/>
        </w:rPr>
      </w:pPr>
      <w:r w:rsidRPr="00EC5643">
        <w:rPr>
          <w:rFonts w:ascii="Arial" w:hAnsi="Arial" w:cs="Arial"/>
          <w:b/>
        </w:rPr>
        <w:t>Measures</w:t>
      </w:r>
      <w:r w:rsidR="002802EF" w:rsidRPr="00EC5643">
        <w:rPr>
          <w:rFonts w:ascii="Arial" w:hAnsi="Arial" w:cs="Arial"/>
          <w:b/>
        </w:rPr>
        <w:t xml:space="preserve"> </w:t>
      </w:r>
      <w:r w:rsidR="00ED6B66" w:rsidRPr="00EC5643">
        <w:rPr>
          <w:rFonts w:ascii="Arial" w:hAnsi="Arial" w:cs="Arial"/>
          <w:b/>
        </w:rPr>
        <w:t>to be taken by shipping companies, shore</w:t>
      </w:r>
      <w:r w:rsidR="00FB426C" w:rsidRPr="00EC5643">
        <w:rPr>
          <w:rFonts w:ascii="Arial" w:hAnsi="Arial" w:cs="Arial"/>
          <w:b/>
        </w:rPr>
        <w:t>-</w:t>
      </w:r>
      <w:r w:rsidR="00ED6B66" w:rsidRPr="00EC5643">
        <w:rPr>
          <w:rFonts w:ascii="Arial" w:hAnsi="Arial" w:cs="Arial"/>
          <w:b/>
        </w:rPr>
        <w:t xml:space="preserve">based </w:t>
      </w:r>
      <w:r w:rsidR="00FB426C" w:rsidRPr="00EC5643">
        <w:rPr>
          <w:rFonts w:ascii="Arial" w:hAnsi="Arial" w:cs="Arial"/>
          <w:b/>
        </w:rPr>
        <w:t xml:space="preserve">service providers and </w:t>
      </w:r>
      <w:r w:rsidR="00DD4C64" w:rsidRPr="00EC5643">
        <w:rPr>
          <w:rFonts w:ascii="Arial" w:hAnsi="Arial" w:cs="Arial"/>
          <w:b/>
        </w:rPr>
        <w:t>port, immigration and customs authorities to</w:t>
      </w:r>
      <w:r w:rsidR="002802EF" w:rsidRPr="00EC5643">
        <w:rPr>
          <w:rFonts w:ascii="Arial" w:hAnsi="Arial" w:cs="Arial"/>
          <w:b/>
        </w:rPr>
        <w:t xml:space="preserve"> address the risk from COVID-19</w:t>
      </w:r>
      <w:r w:rsidR="00A63B8A" w:rsidRPr="00EC5643">
        <w:rPr>
          <w:rFonts w:ascii="Arial" w:hAnsi="Arial" w:cs="Arial"/>
          <w:b/>
        </w:rPr>
        <w:t xml:space="preserve"> to their personnel.</w:t>
      </w:r>
      <w:r w:rsidR="002802EF" w:rsidRPr="00EC5643">
        <w:rPr>
          <w:rFonts w:ascii="Arial" w:hAnsi="Arial" w:cs="Arial"/>
          <w:b/>
        </w:rPr>
        <w:t xml:space="preserve"> </w:t>
      </w:r>
    </w:p>
    <w:p w14:paraId="424E5FDE" w14:textId="53C08E28" w:rsidR="00B0189E" w:rsidRDefault="00B0189E" w:rsidP="009B40F9">
      <w:pPr>
        <w:pStyle w:val="NoSpacing"/>
        <w:jc w:val="both"/>
        <w:rPr>
          <w:rFonts w:ascii="Arial" w:hAnsi="Arial" w:cs="Arial"/>
          <w:bCs/>
        </w:rPr>
      </w:pPr>
    </w:p>
    <w:p w14:paraId="1D1A6B73" w14:textId="6E8FFEF8" w:rsidR="00B0189E" w:rsidRDefault="00EC15A8" w:rsidP="009B40F9">
      <w:pPr>
        <w:pStyle w:val="NoSpacing"/>
        <w:jc w:val="both"/>
        <w:rPr>
          <w:rFonts w:ascii="Arial" w:hAnsi="Arial" w:cs="Arial"/>
          <w:bCs/>
        </w:rPr>
      </w:pPr>
      <w:r>
        <w:rPr>
          <w:rFonts w:ascii="Arial" w:hAnsi="Arial" w:cs="Arial"/>
          <w:bCs/>
        </w:rPr>
        <w:t>11</w:t>
      </w:r>
      <w:r w:rsidR="00B0189E">
        <w:rPr>
          <w:rFonts w:ascii="Arial" w:hAnsi="Arial" w:cs="Arial"/>
          <w:bCs/>
        </w:rPr>
        <w:tab/>
      </w:r>
      <w:r w:rsidR="00B60209" w:rsidRPr="00DE29C1">
        <w:rPr>
          <w:rFonts w:ascii="Arial" w:hAnsi="Arial" w:cs="Arial"/>
          <w:bCs/>
          <w:i/>
          <w:iCs/>
        </w:rPr>
        <w:t>Shipping companies</w:t>
      </w:r>
      <w:r w:rsidR="00B60209">
        <w:rPr>
          <w:rFonts w:ascii="Arial" w:hAnsi="Arial" w:cs="Arial"/>
          <w:bCs/>
        </w:rPr>
        <w:t xml:space="preserve">. </w:t>
      </w:r>
      <w:r w:rsidR="00EF753F">
        <w:rPr>
          <w:rFonts w:ascii="Arial" w:hAnsi="Arial" w:cs="Arial"/>
          <w:bCs/>
        </w:rPr>
        <w:t xml:space="preserve">In accordance with the ISM Code </w:t>
      </w:r>
      <w:r w:rsidR="00A87826" w:rsidRPr="00A87826">
        <w:rPr>
          <w:rFonts w:ascii="Arial" w:hAnsi="Arial" w:cs="Arial"/>
          <w:bCs/>
        </w:rPr>
        <w:t xml:space="preserve">shipping companies are required to assess all identified risks to their ships and personnel and establish appropriate safeguards </w:t>
      </w:r>
      <w:r w:rsidR="00F32708">
        <w:rPr>
          <w:rFonts w:ascii="Arial" w:hAnsi="Arial" w:cs="Arial"/>
          <w:bCs/>
        </w:rPr>
        <w:t xml:space="preserve">normally documented </w:t>
      </w:r>
      <w:r w:rsidR="00A87826" w:rsidRPr="00A87826">
        <w:rPr>
          <w:rFonts w:ascii="Arial" w:hAnsi="Arial" w:cs="Arial"/>
          <w:bCs/>
        </w:rPr>
        <w:t xml:space="preserve">in </w:t>
      </w:r>
      <w:r w:rsidR="002F3B60" w:rsidRPr="00A87826">
        <w:rPr>
          <w:rFonts w:ascii="Arial" w:hAnsi="Arial" w:cs="Arial"/>
          <w:bCs/>
        </w:rPr>
        <w:t>their Safety</w:t>
      </w:r>
      <w:r w:rsidR="00A87826" w:rsidRPr="00A87826">
        <w:rPr>
          <w:rFonts w:ascii="Arial" w:hAnsi="Arial" w:cs="Arial"/>
          <w:bCs/>
        </w:rPr>
        <w:t xml:space="preserve"> Management Systems (SMS)</w:t>
      </w:r>
      <w:r w:rsidR="000650EC">
        <w:rPr>
          <w:rFonts w:ascii="Arial" w:hAnsi="Arial" w:cs="Arial"/>
          <w:bCs/>
        </w:rPr>
        <w:t>.</w:t>
      </w:r>
      <w:r w:rsidR="00A87826" w:rsidRPr="00A87826">
        <w:rPr>
          <w:rFonts w:ascii="Arial" w:hAnsi="Arial" w:cs="Arial"/>
          <w:bCs/>
        </w:rPr>
        <w:t xml:space="preserve"> As a result,</w:t>
      </w:r>
      <w:r w:rsidR="00EC1770">
        <w:rPr>
          <w:rFonts w:ascii="Arial" w:hAnsi="Arial" w:cs="Arial"/>
          <w:bCs/>
        </w:rPr>
        <w:t xml:space="preserve"> s</w:t>
      </w:r>
      <w:r w:rsidR="00B0189E">
        <w:rPr>
          <w:rFonts w:ascii="Arial" w:hAnsi="Arial" w:cs="Arial"/>
          <w:bCs/>
        </w:rPr>
        <w:t xml:space="preserve">hipping companies </w:t>
      </w:r>
      <w:r w:rsidR="00D6623D">
        <w:rPr>
          <w:rFonts w:ascii="Arial" w:hAnsi="Arial" w:cs="Arial"/>
          <w:bCs/>
        </w:rPr>
        <w:t>should</w:t>
      </w:r>
      <w:r w:rsidR="00B0189E">
        <w:rPr>
          <w:rFonts w:ascii="Arial" w:hAnsi="Arial" w:cs="Arial"/>
          <w:bCs/>
        </w:rPr>
        <w:t xml:space="preserve"> </w:t>
      </w:r>
      <w:r w:rsidR="00EC1770">
        <w:rPr>
          <w:rFonts w:ascii="Arial" w:hAnsi="Arial" w:cs="Arial"/>
          <w:bCs/>
        </w:rPr>
        <w:t xml:space="preserve">have </w:t>
      </w:r>
      <w:r w:rsidR="00DD5E4B" w:rsidRPr="00A87826">
        <w:rPr>
          <w:rFonts w:ascii="Arial" w:hAnsi="Arial" w:cs="Arial"/>
          <w:bCs/>
        </w:rPr>
        <w:t xml:space="preserve">developed </w:t>
      </w:r>
      <w:r w:rsidR="005B70EF">
        <w:rPr>
          <w:rFonts w:ascii="Arial" w:hAnsi="Arial" w:cs="Arial"/>
          <w:bCs/>
        </w:rPr>
        <w:t xml:space="preserve">for each of their ships </w:t>
      </w:r>
      <w:r w:rsidR="00DD5E4B" w:rsidRPr="00A87826">
        <w:rPr>
          <w:rFonts w:ascii="Arial" w:hAnsi="Arial" w:cs="Arial"/>
          <w:bCs/>
        </w:rPr>
        <w:t xml:space="preserve">detailed plans and procedures related to different aspects and risks associated with the coronavirus (COVID-19) </w:t>
      </w:r>
      <w:r w:rsidR="003A5A28">
        <w:rPr>
          <w:rFonts w:ascii="Arial" w:hAnsi="Arial" w:cs="Arial"/>
          <w:bCs/>
        </w:rPr>
        <w:t xml:space="preserve">including the </w:t>
      </w:r>
      <w:r w:rsidR="001D134B">
        <w:rPr>
          <w:rFonts w:ascii="Arial" w:hAnsi="Arial" w:cs="Arial"/>
          <w:bCs/>
        </w:rPr>
        <w:t xml:space="preserve">identified </w:t>
      </w:r>
      <w:r w:rsidR="005A2143">
        <w:rPr>
          <w:rFonts w:ascii="Arial" w:hAnsi="Arial" w:cs="Arial"/>
          <w:bCs/>
        </w:rPr>
        <w:t xml:space="preserve">risks </w:t>
      </w:r>
      <w:r w:rsidR="00173984">
        <w:rPr>
          <w:rFonts w:ascii="Arial" w:hAnsi="Arial" w:cs="Arial"/>
          <w:bCs/>
        </w:rPr>
        <w:t xml:space="preserve">and associated mitigation </w:t>
      </w:r>
      <w:r w:rsidR="005A2143">
        <w:rPr>
          <w:rFonts w:ascii="Arial" w:hAnsi="Arial" w:cs="Arial"/>
          <w:bCs/>
        </w:rPr>
        <w:t xml:space="preserve">from the </w:t>
      </w:r>
      <w:r w:rsidR="003A5A28">
        <w:rPr>
          <w:rFonts w:ascii="Arial" w:hAnsi="Arial" w:cs="Arial"/>
          <w:bCs/>
        </w:rPr>
        <w:t xml:space="preserve">interface </w:t>
      </w:r>
      <w:r w:rsidR="001A47BB">
        <w:rPr>
          <w:rFonts w:ascii="Arial" w:hAnsi="Arial" w:cs="Arial"/>
          <w:bCs/>
        </w:rPr>
        <w:t>of crews with shore-based personnel</w:t>
      </w:r>
      <w:r w:rsidR="001E07F6">
        <w:rPr>
          <w:rFonts w:ascii="Arial" w:hAnsi="Arial" w:cs="Arial"/>
          <w:bCs/>
        </w:rPr>
        <w:t xml:space="preserve"> as part of </w:t>
      </w:r>
      <w:r w:rsidR="00DD5E4B" w:rsidRPr="00A87826">
        <w:rPr>
          <w:rFonts w:ascii="Arial" w:hAnsi="Arial" w:cs="Arial"/>
          <w:bCs/>
        </w:rPr>
        <w:t>the ship</w:t>
      </w:r>
      <w:r w:rsidR="009160A1">
        <w:rPr>
          <w:rFonts w:ascii="Arial" w:hAnsi="Arial" w:cs="Arial"/>
          <w:bCs/>
        </w:rPr>
        <w:t>’s</w:t>
      </w:r>
      <w:r w:rsidR="00DD5E4B" w:rsidRPr="00A87826">
        <w:rPr>
          <w:rFonts w:ascii="Arial" w:hAnsi="Arial" w:cs="Arial"/>
          <w:bCs/>
        </w:rPr>
        <w:t xml:space="preserve"> operations.</w:t>
      </w:r>
      <w:r w:rsidR="009160A1">
        <w:rPr>
          <w:rFonts w:ascii="Arial" w:hAnsi="Arial" w:cs="Arial"/>
          <w:bCs/>
        </w:rPr>
        <w:t xml:space="preserve"> </w:t>
      </w:r>
      <w:r w:rsidR="00670C31">
        <w:rPr>
          <w:rFonts w:ascii="Arial" w:hAnsi="Arial" w:cs="Arial"/>
          <w:bCs/>
        </w:rPr>
        <w:t xml:space="preserve">The </w:t>
      </w:r>
      <w:r w:rsidR="00B0189E">
        <w:rPr>
          <w:rFonts w:ascii="Arial" w:hAnsi="Arial" w:cs="Arial"/>
          <w:bCs/>
        </w:rPr>
        <w:t>risk-based procedures and guidance</w:t>
      </w:r>
      <w:r w:rsidR="00A750DF">
        <w:rPr>
          <w:rFonts w:ascii="Arial" w:hAnsi="Arial" w:cs="Arial"/>
          <w:bCs/>
        </w:rPr>
        <w:t xml:space="preserve"> documented</w:t>
      </w:r>
      <w:r w:rsidR="00B0189E">
        <w:rPr>
          <w:rFonts w:ascii="Arial" w:hAnsi="Arial" w:cs="Arial"/>
          <w:bCs/>
        </w:rPr>
        <w:t xml:space="preserve">, </w:t>
      </w:r>
      <w:r w:rsidR="00A750DF">
        <w:rPr>
          <w:rFonts w:ascii="Arial" w:hAnsi="Arial" w:cs="Arial"/>
          <w:bCs/>
        </w:rPr>
        <w:t xml:space="preserve">should be </w:t>
      </w:r>
      <w:r w:rsidR="00B0189E">
        <w:rPr>
          <w:rFonts w:ascii="Arial" w:hAnsi="Arial" w:cs="Arial"/>
          <w:bCs/>
        </w:rPr>
        <w:t xml:space="preserve">based on the latest guidance related to COVID-19 from WHO, </w:t>
      </w:r>
      <w:r w:rsidR="000D226F">
        <w:rPr>
          <w:rFonts w:ascii="Arial" w:hAnsi="Arial" w:cs="Arial"/>
          <w:bCs/>
        </w:rPr>
        <w:t>International Maritime Health Association (</w:t>
      </w:r>
      <w:r w:rsidR="00B0189E">
        <w:rPr>
          <w:rFonts w:ascii="Arial" w:hAnsi="Arial" w:cs="Arial"/>
          <w:bCs/>
        </w:rPr>
        <w:t>IM</w:t>
      </w:r>
      <w:r w:rsidR="00FB45EE">
        <w:rPr>
          <w:rFonts w:ascii="Arial" w:hAnsi="Arial" w:cs="Arial"/>
          <w:bCs/>
        </w:rPr>
        <w:t>H</w:t>
      </w:r>
      <w:r w:rsidR="00B0189E">
        <w:rPr>
          <w:rFonts w:ascii="Arial" w:hAnsi="Arial" w:cs="Arial"/>
          <w:bCs/>
        </w:rPr>
        <w:t>A</w:t>
      </w:r>
      <w:r w:rsidR="000D226F">
        <w:rPr>
          <w:rFonts w:ascii="Arial" w:hAnsi="Arial" w:cs="Arial"/>
          <w:bCs/>
        </w:rPr>
        <w:t>)</w:t>
      </w:r>
      <w:r w:rsidR="00B0189E">
        <w:rPr>
          <w:rFonts w:ascii="Arial" w:hAnsi="Arial" w:cs="Arial"/>
          <w:bCs/>
        </w:rPr>
        <w:t xml:space="preserve"> and the</w:t>
      </w:r>
      <w:r w:rsidR="00FF0E87">
        <w:rPr>
          <w:rFonts w:ascii="Arial" w:hAnsi="Arial" w:cs="Arial"/>
          <w:bCs/>
        </w:rPr>
        <w:t xml:space="preserve"> ship’s</w:t>
      </w:r>
      <w:r w:rsidR="00B0189E">
        <w:rPr>
          <w:rFonts w:ascii="Arial" w:hAnsi="Arial" w:cs="Arial"/>
          <w:bCs/>
        </w:rPr>
        <w:t xml:space="preserve"> flag State</w:t>
      </w:r>
      <w:r w:rsidR="00BA24A8">
        <w:rPr>
          <w:rFonts w:ascii="Arial" w:hAnsi="Arial" w:cs="Arial"/>
          <w:bCs/>
        </w:rPr>
        <w:t xml:space="preserve"> requirements</w:t>
      </w:r>
      <w:r w:rsidR="009D1929">
        <w:rPr>
          <w:rFonts w:ascii="Arial" w:hAnsi="Arial" w:cs="Arial"/>
          <w:bCs/>
        </w:rPr>
        <w:t xml:space="preserve"> as </w:t>
      </w:r>
      <w:r w:rsidR="009D1929">
        <w:rPr>
          <w:rFonts w:ascii="Arial" w:hAnsi="Arial" w:cs="Arial"/>
          <w:bCs/>
        </w:rPr>
        <w:lastRenderedPageBreak/>
        <w:t>appropriate</w:t>
      </w:r>
      <w:r w:rsidR="004740ED">
        <w:rPr>
          <w:rFonts w:ascii="Arial" w:hAnsi="Arial" w:cs="Arial"/>
          <w:bCs/>
        </w:rPr>
        <w:t xml:space="preserve"> </w:t>
      </w:r>
      <w:bookmarkStart w:id="2" w:name="_Hlk39239531"/>
      <w:r w:rsidR="004740ED">
        <w:rPr>
          <w:rFonts w:ascii="Arial" w:hAnsi="Arial" w:cs="Arial"/>
          <w:bCs/>
        </w:rPr>
        <w:t>and taking into account</w:t>
      </w:r>
      <w:r w:rsidR="00204C0D">
        <w:rPr>
          <w:rFonts w:ascii="Arial" w:hAnsi="Arial" w:cs="Arial"/>
          <w:bCs/>
        </w:rPr>
        <w:t xml:space="preserve"> the</w:t>
      </w:r>
      <w:r w:rsidR="007C2469" w:rsidRPr="007C2469">
        <w:t xml:space="preserve"> </w:t>
      </w:r>
      <w:r w:rsidR="007C2469">
        <w:t>“</w:t>
      </w:r>
      <w:r w:rsidR="007C2469" w:rsidRPr="007C2469">
        <w:rPr>
          <w:rFonts w:ascii="Arial" w:hAnsi="Arial" w:cs="Arial"/>
          <w:bCs/>
        </w:rPr>
        <w:t>Hierarchy of controls as a guide to establishing effective safety control measures and reducing risk</w:t>
      </w:r>
      <w:r w:rsidR="007C2469">
        <w:rPr>
          <w:rFonts w:ascii="Arial" w:hAnsi="Arial" w:cs="Arial"/>
          <w:bCs/>
        </w:rPr>
        <w:t>” detailed in table 1</w:t>
      </w:r>
      <w:bookmarkEnd w:id="2"/>
      <w:r w:rsidR="00B0189E">
        <w:rPr>
          <w:rFonts w:ascii="Arial" w:hAnsi="Arial" w:cs="Arial"/>
          <w:bCs/>
        </w:rPr>
        <w:t>.</w:t>
      </w:r>
      <w:r w:rsidR="00A87826">
        <w:rPr>
          <w:rFonts w:ascii="Arial" w:hAnsi="Arial" w:cs="Arial"/>
          <w:bCs/>
        </w:rPr>
        <w:t xml:space="preserve"> </w:t>
      </w:r>
    </w:p>
    <w:p w14:paraId="6275348D" w14:textId="77777777" w:rsidR="00B0189E" w:rsidRDefault="00B0189E" w:rsidP="009B40F9">
      <w:pPr>
        <w:pStyle w:val="NoSpacing"/>
        <w:jc w:val="both"/>
        <w:rPr>
          <w:rFonts w:ascii="Arial" w:hAnsi="Arial" w:cs="Arial"/>
          <w:bCs/>
        </w:rPr>
      </w:pPr>
    </w:p>
    <w:p w14:paraId="576FFFCF" w14:textId="3467E902" w:rsidR="00B0189E" w:rsidRDefault="00EC15A8" w:rsidP="009B40F9">
      <w:pPr>
        <w:pStyle w:val="NoSpacing"/>
        <w:jc w:val="both"/>
        <w:rPr>
          <w:rFonts w:ascii="Arial" w:hAnsi="Arial" w:cs="Arial"/>
          <w:bCs/>
        </w:rPr>
      </w:pPr>
      <w:r>
        <w:rPr>
          <w:rFonts w:ascii="Arial" w:hAnsi="Arial" w:cs="Arial"/>
          <w:bCs/>
        </w:rPr>
        <w:t>12</w:t>
      </w:r>
      <w:r w:rsidR="00B0189E">
        <w:rPr>
          <w:rFonts w:ascii="Arial" w:hAnsi="Arial" w:cs="Arial"/>
          <w:bCs/>
        </w:rPr>
        <w:t xml:space="preserve"> </w:t>
      </w:r>
      <w:r w:rsidR="00B0189E">
        <w:rPr>
          <w:rFonts w:ascii="Arial" w:hAnsi="Arial" w:cs="Arial"/>
          <w:bCs/>
        </w:rPr>
        <w:tab/>
      </w:r>
      <w:r w:rsidR="00B60209" w:rsidRPr="00DE29C1">
        <w:rPr>
          <w:rFonts w:ascii="Arial" w:hAnsi="Arial" w:cs="Arial"/>
          <w:bCs/>
          <w:i/>
          <w:iCs/>
        </w:rPr>
        <w:t>Shore-b</w:t>
      </w:r>
      <w:r w:rsidR="00C0474D" w:rsidRPr="00DE29C1">
        <w:rPr>
          <w:rFonts w:ascii="Arial" w:hAnsi="Arial" w:cs="Arial"/>
          <w:bCs/>
          <w:i/>
          <w:iCs/>
        </w:rPr>
        <w:t>a</w:t>
      </w:r>
      <w:r w:rsidR="00B60209" w:rsidRPr="00DE29C1">
        <w:rPr>
          <w:rFonts w:ascii="Arial" w:hAnsi="Arial" w:cs="Arial"/>
          <w:bCs/>
          <w:i/>
          <w:iCs/>
        </w:rPr>
        <w:t>sed service providers</w:t>
      </w:r>
      <w:r w:rsidR="00C0474D">
        <w:rPr>
          <w:rFonts w:ascii="Arial" w:hAnsi="Arial" w:cs="Arial"/>
          <w:bCs/>
        </w:rPr>
        <w:t xml:space="preserve">. </w:t>
      </w:r>
      <w:r w:rsidR="00D770FB">
        <w:rPr>
          <w:rFonts w:ascii="Arial" w:hAnsi="Arial" w:cs="Arial"/>
          <w:bCs/>
        </w:rPr>
        <w:t xml:space="preserve">Organisations </w:t>
      </w:r>
      <w:r w:rsidR="005B3BDF">
        <w:rPr>
          <w:rFonts w:ascii="Arial" w:hAnsi="Arial" w:cs="Arial"/>
          <w:bCs/>
        </w:rPr>
        <w:t>providing s</w:t>
      </w:r>
      <w:r w:rsidR="00B0189E">
        <w:rPr>
          <w:rFonts w:ascii="Arial" w:hAnsi="Arial" w:cs="Arial"/>
          <w:bCs/>
        </w:rPr>
        <w:t>hore-based service providers</w:t>
      </w:r>
      <w:r w:rsidR="00BA24A8">
        <w:rPr>
          <w:rFonts w:ascii="Arial" w:hAnsi="Arial" w:cs="Arial"/>
          <w:bCs/>
        </w:rPr>
        <w:t xml:space="preserve"> to ships, such as agents, </w:t>
      </w:r>
      <w:r w:rsidR="00B34B10">
        <w:rPr>
          <w:rFonts w:ascii="Arial" w:hAnsi="Arial" w:cs="Arial"/>
          <w:bCs/>
        </w:rPr>
        <w:t>chandlers</w:t>
      </w:r>
      <w:r w:rsidR="004E1D27">
        <w:rPr>
          <w:rFonts w:ascii="Arial" w:hAnsi="Arial" w:cs="Arial"/>
          <w:bCs/>
        </w:rPr>
        <w:t>, inspectors,</w:t>
      </w:r>
      <w:r w:rsidR="00EA1D70">
        <w:rPr>
          <w:rFonts w:ascii="Arial" w:hAnsi="Arial" w:cs="Arial"/>
          <w:bCs/>
        </w:rPr>
        <w:t xml:space="preserve"> </w:t>
      </w:r>
      <w:r w:rsidR="00B34B10">
        <w:rPr>
          <w:rFonts w:ascii="Arial" w:hAnsi="Arial" w:cs="Arial"/>
          <w:bCs/>
        </w:rPr>
        <w:t xml:space="preserve"> </w:t>
      </w:r>
      <w:r w:rsidR="00EA1D70">
        <w:rPr>
          <w:rFonts w:ascii="Arial" w:hAnsi="Arial" w:cs="Arial"/>
          <w:bCs/>
        </w:rPr>
        <w:t xml:space="preserve">pilots, </w:t>
      </w:r>
      <w:r w:rsidR="00BA24A8">
        <w:rPr>
          <w:rFonts w:ascii="Arial" w:hAnsi="Arial" w:cs="Arial"/>
          <w:bCs/>
        </w:rPr>
        <w:t>stevedores, surveyors</w:t>
      </w:r>
      <w:r w:rsidR="00D22914">
        <w:rPr>
          <w:rFonts w:ascii="Arial" w:hAnsi="Arial" w:cs="Arial"/>
          <w:bCs/>
        </w:rPr>
        <w:t>, service engineers</w:t>
      </w:r>
      <w:r w:rsidR="00BA24A8">
        <w:rPr>
          <w:rFonts w:ascii="Arial" w:hAnsi="Arial" w:cs="Arial"/>
          <w:bCs/>
        </w:rPr>
        <w:t xml:space="preserve"> etc,</w:t>
      </w:r>
      <w:r w:rsidR="00B0189E">
        <w:rPr>
          <w:rFonts w:ascii="Arial" w:hAnsi="Arial" w:cs="Arial"/>
          <w:bCs/>
        </w:rPr>
        <w:t xml:space="preserve"> </w:t>
      </w:r>
      <w:r w:rsidR="00B90D73">
        <w:rPr>
          <w:rFonts w:ascii="Arial" w:hAnsi="Arial" w:cs="Arial"/>
          <w:bCs/>
        </w:rPr>
        <w:t>should</w:t>
      </w:r>
      <w:r w:rsidR="00B0189E" w:rsidRPr="00B0189E">
        <w:rPr>
          <w:rFonts w:ascii="Arial" w:hAnsi="Arial" w:cs="Arial"/>
          <w:bCs/>
        </w:rPr>
        <w:t xml:space="preserve"> implement risk-based procedures and guidance </w:t>
      </w:r>
      <w:r w:rsidR="00B0189E">
        <w:rPr>
          <w:rFonts w:ascii="Arial" w:hAnsi="Arial" w:cs="Arial"/>
          <w:bCs/>
        </w:rPr>
        <w:t xml:space="preserve">for their employees related to COVID-19 </w:t>
      </w:r>
      <w:r w:rsidR="00B0189E" w:rsidRPr="00B0189E">
        <w:rPr>
          <w:rFonts w:ascii="Arial" w:hAnsi="Arial" w:cs="Arial"/>
          <w:bCs/>
        </w:rPr>
        <w:t xml:space="preserve">within their </w:t>
      </w:r>
      <w:r w:rsidR="00B0189E">
        <w:rPr>
          <w:rFonts w:ascii="Arial" w:hAnsi="Arial" w:cs="Arial"/>
          <w:bCs/>
        </w:rPr>
        <w:t xml:space="preserve">internal procedures, </w:t>
      </w:r>
      <w:r w:rsidR="00B0189E" w:rsidRPr="00B0189E">
        <w:rPr>
          <w:rFonts w:ascii="Arial" w:hAnsi="Arial" w:cs="Arial"/>
          <w:bCs/>
        </w:rPr>
        <w:t>based on the latest guidance from WHO, IM</w:t>
      </w:r>
      <w:r w:rsidR="00FB45EE">
        <w:rPr>
          <w:rFonts w:ascii="Arial" w:hAnsi="Arial" w:cs="Arial"/>
          <w:bCs/>
        </w:rPr>
        <w:t>H</w:t>
      </w:r>
      <w:r w:rsidR="00B0189E" w:rsidRPr="00B0189E">
        <w:rPr>
          <w:rFonts w:ascii="Arial" w:hAnsi="Arial" w:cs="Arial"/>
          <w:bCs/>
        </w:rPr>
        <w:t xml:space="preserve">A and </w:t>
      </w:r>
      <w:r w:rsidR="00B0189E">
        <w:rPr>
          <w:rFonts w:ascii="Arial" w:hAnsi="Arial" w:cs="Arial"/>
          <w:bCs/>
        </w:rPr>
        <w:t>local</w:t>
      </w:r>
      <w:r w:rsidR="004248C7">
        <w:rPr>
          <w:rFonts w:ascii="Arial" w:hAnsi="Arial" w:cs="Arial"/>
          <w:bCs/>
        </w:rPr>
        <w:t xml:space="preserve"> port</w:t>
      </w:r>
      <w:r w:rsidR="00B0189E">
        <w:rPr>
          <w:rFonts w:ascii="Arial" w:hAnsi="Arial" w:cs="Arial"/>
          <w:bCs/>
        </w:rPr>
        <w:t xml:space="preserve"> and national requirements</w:t>
      </w:r>
      <w:r w:rsidR="00892303">
        <w:rPr>
          <w:rFonts w:ascii="Arial" w:hAnsi="Arial" w:cs="Arial"/>
          <w:bCs/>
        </w:rPr>
        <w:t xml:space="preserve"> as appropriate</w:t>
      </w:r>
      <w:r w:rsidR="00A80A78" w:rsidRPr="00A80A78">
        <w:rPr>
          <w:rFonts w:ascii="Arial" w:hAnsi="Arial" w:cs="Arial"/>
          <w:bCs/>
        </w:rPr>
        <w:t xml:space="preserve"> taking into account </w:t>
      </w:r>
      <w:r w:rsidR="00860731">
        <w:rPr>
          <w:rFonts w:ascii="Arial" w:hAnsi="Arial" w:cs="Arial"/>
          <w:bCs/>
        </w:rPr>
        <w:t xml:space="preserve">the </w:t>
      </w:r>
      <w:r w:rsidR="00A80A78" w:rsidRPr="00A80A78">
        <w:rPr>
          <w:rFonts w:ascii="Arial" w:hAnsi="Arial" w:cs="Arial"/>
          <w:bCs/>
        </w:rPr>
        <w:t>“Hierarchy of controls as a guide to establishing effective safety control measures and reducing risk” detailed in table 1</w:t>
      </w:r>
      <w:r w:rsidR="00B0189E">
        <w:rPr>
          <w:rFonts w:ascii="Arial" w:hAnsi="Arial" w:cs="Arial"/>
          <w:bCs/>
        </w:rPr>
        <w:t>.</w:t>
      </w:r>
    </w:p>
    <w:p w14:paraId="059144E1" w14:textId="310C323F" w:rsidR="00BA24A8" w:rsidRDefault="00BA24A8" w:rsidP="009B40F9">
      <w:pPr>
        <w:pStyle w:val="NoSpacing"/>
        <w:jc w:val="both"/>
        <w:rPr>
          <w:rFonts w:ascii="Arial" w:hAnsi="Arial" w:cs="Arial"/>
          <w:bCs/>
        </w:rPr>
      </w:pPr>
    </w:p>
    <w:p w14:paraId="3BF071CE" w14:textId="237EA400" w:rsidR="00BA24A8" w:rsidRDefault="00EC15A8" w:rsidP="009B40F9">
      <w:pPr>
        <w:pStyle w:val="NoSpacing"/>
        <w:jc w:val="both"/>
        <w:rPr>
          <w:rFonts w:ascii="Arial" w:hAnsi="Arial" w:cs="Arial"/>
          <w:bCs/>
        </w:rPr>
      </w:pPr>
      <w:r>
        <w:rPr>
          <w:rFonts w:ascii="Arial" w:hAnsi="Arial" w:cs="Arial"/>
          <w:bCs/>
        </w:rPr>
        <w:t>13</w:t>
      </w:r>
      <w:r w:rsidR="00BA24A8">
        <w:rPr>
          <w:rFonts w:ascii="Arial" w:hAnsi="Arial" w:cs="Arial"/>
          <w:bCs/>
        </w:rPr>
        <w:tab/>
      </w:r>
      <w:r w:rsidR="00C0474D" w:rsidRPr="00DE29C1">
        <w:rPr>
          <w:rFonts w:ascii="Arial" w:hAnsi="Arial" w:cs="Arial"/>
          <w:bCs/>
          <w:i/>
          <w:iCs/>
        </w:rPr>
        <w:t>Port</w:t>
      </w:r>
      <w:r w:rsidR="00D22FEB" w:rsidRPr="00DE29C1">
        <w:rPr>
          <w:rFonts w:ascii="Arial" w:hAnsi="Arial" w:cs="Arial"/>
          <w:bCs/>
          <w:i/>
          <w:iCs/>
        </w:rPr>
        <w:t>, immigration and customs authorities</w:t>
      </w:r>
      <w:r w:rsidR="00D22FEB">
        <w:rPr>
          <w:rFonts w:ascii="Arial" w:hAnsi="Arial" w:cs="Arial"/>
          <w:bCs/>
        </w:rPr>
        <w:t>.</w:t>
      </w:r>
      <w:r w:rsidR="00294759">
        <w:rPr>
          <w:rFonts w:ascii="Arial" w:hAnsi="Arial" w:cs="Arial"/>
          <w:bCs/>
        </w:rPr>
        <w:t xml:space="preserve"> </w:t>
      </w:r>
      <w:r w:rsidR="004B4F9A">
        <w:rPr>
          <w:rFonts w:ascii="Arial" w:hAnsi="Arial" w:cs="Arial"/>
          <w:bCs/>
        </w:rPr>
        <w:t>Authorities responsible</w:t>
      </w:r>
      <w:r w:rsidR="0034276F">
        <w:rPr>
          <w:rFonts w:ascii="Arial" w:hAnsi="Arial" w:cs="Arial"/>
          <w:bCs/>
        </w:rPr>
        <w:t xml:space="preserve"> for </w:t>
      </w:r>
      <w:r w:rsidR="00BA24A8" w:rsidRPr="00BA24A8">
        <w:rPr>
          <w:rFonts w:ascii="Arial" w:hAnsi="Arial" w:cs="Arial"/>
          <w:bCs/>
        </w:rPr>
        <w:t xml:space="preserve"> </w:t>
      </w:r>
      <w:r w:rsidR="00D22914">
        <w:rPr>
          <w:rFonts w:ascii="Arial" w:hAnsi="Arial" w:cs="Arial"/>
          <w:bCs/>
        </w:rPr>
        <w:t>I</w:t>
      </w:r>
      <w:r w:rsidR="00BA24A8">
        <w:rPr>
          <w:rFonts w:ascii="Arial" w:hAnsi="Arial" w:cs="Arial"/>
          <w:bCs/>
        </w:rPr>
        <w:t xml:space="preserve">mmigration </w:t>
      </w:r>
      <w:r w:rsidR="00D22914">
        <w:rPr>
          <w:rFonts w:ascii="Arial" w:hAnsi="Arial" w:cs="Arial"/>
          <w:bCs/>
        </w:rPr>
        <w:t>O</w:t>
      </w:r>
      <w:r w:rsidR="00BA24A8">
        <w:rPr>
          <w:rFonts w:ascii="Arial" w:hAnsi="Arial" w:cs="Arial"/>
          <w:bCs/>
        </w:rPr>
        <w:t xml:space="preserve">fficers, </w:t>
      </w:r>
      <w:r w:rsidR="00D22914">
        <w:rPr>
          <w:rFonts w:ascii="Arial" w:hAnsi="Arial" w:cs="Arial"/>
          <w:bCs/>
        </w:rPr>
        <w:t>C</w:t>
      </w:r>
      <w:r w:rsidR="00BA24A8">
        <w:rPr>
          <w:rFonts w:ascii="Arial" w:hAnsi="Arial" w:cs="Arial"/>
          <w:bCs/>
        </w:rPr>
        <w:t xml:space="preserve">ustoms </w:t>
      </w:r>
      <w:r w:rsidR="00D22914">
        <w:rPr>
          <w:rFonts w:ascii="Arial" w:hAnsi="Arial" w:cs="Arial"/>
          <w:bCs/>
        </w:rPr>
        <w:t>O</w:t>
      </w:r>
      <w:r w:rsidR="00BA24A8">
        <w:rPr>
          <w:rFonts w:ascii="Arial" w:hAnsi="Arial" w:cs="Arial"/>
          <w:bCs/>
        </w:rPr>
        <w:t>fficers, Port State Control Inspectors etc</w:t>
      </w:r>
      <w:r w:rsidR="00BA24A8" w:rsidRPr="00BA24A8">
        <w:rPr>
          <w:rFonts w:ascii="Arial" w:hAnsi="Arial" w:cs="Arial"/>
          <w:bCs/>
        </w:rPr>
        <w:t xml:space="preserve">, </w:t>
      </w:r>
      <w:r w:rsidR="003243C4">
        <w:rPr>
          <w:rFonts w:ascii="Arial" w:hAnsi="Arial" w:cs="Arial"/>
          <w:bCs/>
        </w:rPr>
        <w:t>should</w:t>
      </w:r>
      <w:r w:rsidR="00BA24A8" w:rsidRPr="00BA24A8">
        <w:rPr>
          <w:rFonts w:ascii="Arial" w:hAnsi="Arial" w:cs="Arial"/>
          <w:bCs/>
        </w:rPr>
        <w:t xml:space="preserve"> implement risk-based procedures and guidance for their employees related to COVID-19 within their internal procedures, based on the latest guidance from WHO, IM</w:t>
      </w:r>
      <w:r w:rsidR="006327F5">
        <w:rPr>
          <w:rFonts w:ascii="Arial" w:hAnsi="Arial" w:cs="Arial"/>
          <w:bCs/>
        </w:rPr>
        <w:t>H</w:t>
      </w:r>
      <w:r w:rsidR="00BA24A8" w:rsidRPr="00BA24A8">
        <w:rPr>
          <w:rFonts w:ascii="Arial" w:hAnsi="Arial" w:cs="Arial"/>
          <w:bCs/>
        </w:rPr>
        <w:t>A and local</w:t>
      </w:r>
      <w:r w:rsidR="004248C7">
        <w:rPr>
          <w:rFonts w:ascii="Arial" w:hAnsi="Arial" w:cs="Arial"/>
          <w:bCs/>
        </w:rPr>
        <w:t xml:space="preserve"> port</w:t>
      </w:r>
      <w:r w:rsidR="00BA24A8" w:rsidRPr="00BA24A8">
        <w:rPr>
          <w:rFonts w:ascii="Arial" w:hAnsi="Arial" w:cs="Arial"/>
          <w:bCs/>
        </w:rPr>
        <w:t xml:space="preserve"> and national requirements</w:t>
      </w:r>
      <w:r w:rsidR="000831BD">
        <w:rPr>
          <w:rFonts w:ascii="Arial" w:hAnsi="Arial" w:cs="Arial"/>
          <w:bCs/>
        </w:rPr>
        <w:t xml:space="preserve"> as appropriate</w:t>
      </w:r>
      <w:r w:rsidR="00A80A78">
        <w:rPr>
          <w:rFonts w:ascii="Arial" w:hAnsi="Arial" w:cs="Arial"/>
          <w:bCs/>
        </w:rPr>
        <w:t xml:space="preserve"> </w:t>
      </w:r>
      <w:r w:rsidR="00204C0D" w:rsidRPr="00204C0D">
        <w:rPr>
          <w:rFonts w:ascii="Arial" w:hAnsi="Arial" w:cs="Arial"/>
          <w:bCs/>
        </w:rPr>
        <w:t>taking into account</w:t>
      </w:r>
      <w:r w:rsidR="00860731">
        <w:rPr>
          <w:rFonts w:ascii="Arial" w:hAnsi="Arial" w:cs="Arial"/>
          <w:bCs/>
        </w:rPr>
        <w:t xml:space="preserve"> the</w:t>
      </w:r>
      <w:r w:rsidR="00204C0D" w:rsidRPr="00204C0D">
        <w:rPr>
          <w:rFonts w:ascii="Arial" w:hAnsi="Arial" w:cs="Arial"/>
          <w:bCs/>
        </w:rPr>
        <w:t xml:space="preserve"> “Hierarchy of controls as a guide to establishing effective safety control measures and reducing risk” detailed in table 1</w:t>
      </w:r>
      <w:r w:rsidR="00BA24A8" w:rsidRPr="00BA24A8">
        <w:rPr>
          <w:rFonts w:ascii="Arial" w:hAnsi="Arial" w:cs="Arial"/>
          <w:bCs/>
        </w:rPr>
        <w:t>.</w:t>
      </w:r>
    </w:p>
    <w:p w14:paraId="3D84326B" w14:textId="4A3F29C2" w:rsidR="006465F8" w:rsidRDefault="006465F8" w:rsidP="006465F8">
      <w:pPr>
        <w:pStyle w:val="NoSpacing"/>
        <w:jc w:val="both"/>
        <w:rPr>
          <w:rFonts w:ascii="Arial" w:hAnsi="Arial" w:cs="Arial"/>
          <w:bCs/>
        </w:rPr>
      </w:pPr>
    </w:p>
    <w:p w14:paraId="240B0BAD" w14:textId="77777777" w:rsidR="00DB2D79" w:rsidRPr="00DE29C1" w:rsidRDefault="00103C30" w:rsidP="006465F8">
      <w:pPr>
        <w:pStyle w:val="NoSpacing"/>
        <w:jc w:val="both"/>
        <w:rPr>
          <w:rFonts w:ascii="Arial" w:hAnsi="Arial" w:cs="Arial"/>
          <w:b/>
        </w:rPr>
      </w:pPr>
      <w:r w:rsidRPr="00DE29C1">
        <w:rPr>
          <w:rFonts w:ascii="Arial" w:hAnsi="Arial" w:cs="Arial"/>
          <w:b/>
        </w:rPr>
        <w:t>Hier</w:t>
      </w:r>
      <w:r w:rsidR="00DB2D79" w:rsidRPr="00DE29C1">
        <w:rPr>
          <w:rFonts w:ascii="Arial" w:hAnsi="Arial" w:cs="Arial"/>
          <w:b/>
        </w:rPr>
        <w:t>archy of Controls</w:t>
      </w:r>
    </w:p>
    <w:p w14:paraId="138EFA48" w14:textId="5FFDBB65" w:rsidR="006465F8" w:rsidRDefault="00DB2D79" w:rsidP="006465F8">
      <w:pPr>
        <w:pStyle w:val="NoSpacing"/>
        <w:jc w:val="both"/>
        <w:rPr>
          <w:rFonts w:ascii="Arial" w:hAnsi="Arial" w:cs="Arial"/>
          <w:bCs/>
        </w:rPr>
      </w:pPr>
      <w:r>
        <w:rPr>
          <w:rFonts w:ascii="Arial" w:hAnsi="Arial" w:cs="Arial"/>
          <w:bCs/>
        </w:rPr>
        <w:t xml:space="preserve"> </w:t>
      </w:r>
    </w:p>
    <w:p w14:paraId="65DC2211" w14:textId="4C6657E3" w:rsidR="000C3B89" w:rsidRDefault="00082934" w:rsidP="00333FEB">
      <w:pPr>
        <w:pStyle w:val="NoSpacing"/>
        <w:rPr>
          <w:rFonts w:ascii="Arial" w:hAnsi="Arial" w:cs="Arial"/>
          <w:bCs/>
        </w:rPr>
      </w:pPr>
      <w:r>
        <w:rPr>
          <w:rFonts w:ascii="Arial" w:hAnsi="Arial" w:cs="Arial"/>
          <w:bCs/>
        </w:rPr>
        <w:t>1</w:t>
      </w:r>
      <w:r w:rsidR="006465F8">
        <w:rPr>
          <w:rFonts w:ascii="Arial" w:hAnsi="Arial" w:cs="Arial"/>
          <w:bCs/>
        </w:rPr>
        <w:t>4</w:t>
      </w:r>
      <w:r>
        <w:rPr>
          <w:rFonts w:ascii="Arial" w:hAnsi="Arial" w:cs="Arial"/>
          <w:bCs/>
        </w:rPr>
        <w:tab/>
      </w:r>
      <w:r w:rsidRPr="00082934">
        <w:rPr>
          <w:rFonts w:ascii="Arial" w:hAnsi="Arial" w:cs="Arial"/>
          <w:bCs/>
        </w:rPr>
        <w:t>The following outlines a hierarchy of controls as a guide to establishing effective safety control measures</w:t>
      </w:r>
      <w:r>
        <w:rPr>
          <w:rFonts w:ascii="Arial" w:hAnsi="Arial" w:cs="Arial"/>
          <w:bCs/>
        </w:rPr>
        <w:t xml:space="preserve"> and reducing risk</w:t>
      </w:r>
      <w:r w:rsidRPr="00082934">
        <w:rPr>
          <w:rFonts w:ascii="Arial" w:hAnsi="Arial" w:cs="Arial"/>
          <w:bCs/>
        </w:rPr>
        <w:t>.</w:t>
      </w:r>
      <w:r w:rsidR="007605C5">
        <w:rPr>
          <w:rFonts w:ascii="Arial" w:hAnsi="Arial" w:cs="Arial"/>
          <w:bCs/>
        </w:rPr>
        <w:br/>
      </w:r>
    </w:p>
    <w:tbl>
      <w:tblPr>
        <w:tblStyle w:val="TableGrid"/>
        <w:tblW w:w="9895" w:type="dxa"/>
        <w:tblLook w:val="04A0" w:firstRow="1" w:lastRow="0" w:firstColumn="1" w:lastColumn="0" w:noHBand="0" w:noVBand="1"/>
      </w:tblPr>
      <w:tblGrid>
        <w:gridCol w:w="1885"/>
        <w:gridCol w:w="2340"/>
        <w:gridCol w:w="5670"/>
      </w:tblGrid>
      <w:tr w:rsidR="008163BF" w14:paraId="5D34E7B2" w14:textId="77777777" w:rsidTr="00FE77C1">
        <w:tc>
          <w:tcPr>
            <w:tcW w:w="1885" w:type="dxa"/>
            <w:shd w:val="clear" w:color="auto" w:fill="E364F8"/>
          </w:tcPr>
          <w:p w14:paraId="4D1B4F56" w14:textId="77777777" w:rsidR="00A94B2B" w:rsidRPr="00FE77C1" w:rsidRDefault="00A94B2B" w:rsidP="009B40F9">
            <w:pPr>
              <w:pStyle w:val="NoSpacing"/>
              <w:jc w:val="both"/>
              <w:rPr>
                <w:rFonts w:ascii="Arial" w:hAnsi="Arial" w:cs="Arial"/>
                <w:bCs/>
                <w:color w:val="000000" w:themeColor="text1"/>
                <w:sz w:val="18"/>
                <w:szCs w:val="18"/>
              </w:rPr>
            </w:pPr>
          </w:p>
          <w:p w14:paraId="6D74A22F" w14:textId="156379E7" w:rsidR="000C3B89" w:rsidRPr="00FE77C1" w:rsidRDefault="00680D7F" w:rsidP="009B40F9">
            <w:pPr>
              <w:pStyle w:val="NoSpacing"/>
              <w:jc w:val="both"/>
              <w:rPr>
                <w:rFonts w:ascii="Arial" w:hAnsi="Arial" w:cs="Arial"/>
                <w:b/>
                <w:color w:val="000000" w:themeColor="text1"/>
                <w:sz w:val="18"/>
                <w:szCs w:val="18"/>
              </w:rPr>
            </w:pPr>
            <w:r w:rsidRPr="00FE77C1">
              <w:rPr>
                <w:rFonts w:ascii="Arial" w:hAnsi="Arial" w:cs="Arial"/>
                <w:b/>
                <w:color w:val="000000" w:themeColor="text1"/>
                <w:sz w:val="18"/>
                <w:szCs w:val="18"/>
              </w:rPr>
              <w:t xml:space="preserve">1 </w:t>
            </w:r>
            <w:r w:rsidR="00FC55C0" w:rsidRPr="00FE77C1">
              <w:rPr>
                <w:rFonts w:ascii="Arial" w:hAnsi="Arial" w:cs="Arial"/>
                <w:b/>
                <w:color w:val="000000" w:themeColor="text1"/>
                <w:sz w:val="18"/>
                <w:szCs w:val="18"/>
              </w:rPr>
              <w:t>Eliminate</w:t>
            </w:r>
          </w:p>
          <w:p w14:paraId="63FBD96A" w14:textId="2BBF8596" w:rsidR="00A94B2B" w:rsidRPr="00FE77C1" w:rsidRDefault="00A94B2B" w:rsidP="009B40F9">
            <w:pPr>
              <w:pStyle w:val="NoSpacing"/>
              <w:jc w:val="both"/>
              <w:rPr>
                <w:rFonts w:ascii="Arial" w:hAnsi="Arial" w:cs="Arial"/>
                <w:bCs/>
                <w:color w:val="000000" w:themeColor="text1"/>
                <w:sz w:val="18"/>
                <w:szCs w:val="18"/>
              </w:rPr>
            </w:pPr>
          </w:p>
        </w:tc>
        <w:tc>
          <w:tcPr>
            <w:tcW w:w="2340" w:type="dxa"/>
            <w:shd w:val="clear" w:color="auto" w:fill="E364F8"/>
          </w:tcPr>
          <w:p w14:paraId="0490858E" w14:textId="77777777" w:rsidR="007C6DD9" w:rsidRPr="00FE77C1" w:rsidRDefault="007C6DD9" w:rsidP="009B40F9">
            <w:pPr>
              <w:pStyle w:val="NoSpacing"/>
              <w:jc w:val="both"/>
              <w:rPr>
                <w:rFonts w:ascii="Arial" w:hAnsi="Arial" w:cs="Arial"/>
                <w:bCs/>
                <w:color w:val="000000" w:themeColor="text1"/>
                <w:sz w:val="18"/>
                <w:szCs w:val="18"/>
              </w:rPr>
            </w:pPr>
          </w:p>
          <w:p w14:paraId="72007CD8" w14:textId="77777777" w:rsidR="00625CFB" w:rsidRDefault="008B79E6" w:rsidP="00625CFB">
            <w:pPr>
              <w:pStyle w:val="NoSpacing"/>
              <w:rPr>
                <w:rFonts w:ascii="Arial" w:hAnsi="Arial" w:cs="Arial"/>
                <w:bCs/>
                <w:color w:val="000000" w:themeColor="text1"/>
                <w:sz w:val="18"/>
                <w:szCs w:val="18"/>
              </w:rPr>
            </w:pPr>
            <w:r w:rsidRPr="00FE77C1">
              <w:rPr>
                <w:rFonts w:ascii="Arial" w:hAnsi="Arial" w:cs="Arial"/>
                <w:bCs/>
                <w:color w:val="000000" w:themeColor="text1"/>
                <w:sz w:val="18"/>
                <w:szCs w:val="18"/>
              </w:rPr>
              <w:t xml:space="preserve">Elimination of the hazard is the most effective measure to reduce risks. </w:t>
            </w:r>
          </w:p>
          <w:p w14:paraId="17C562C5" w14:textId="77777777" w:rsidR="00625CFB" w:rsidRDefault="00625CFB" w:rsidP="00625CFB">
            <w:pPr>
              <w:pStyle w:val="NoSpacing"/>
              <w:rPr>
                <w:rFonts w:ascii="Arial" w:hAnsi="Arial" w:cs="Arial"/>
                <w:bCs/>
                <w:color w:val="000000" w:themeColor="text1"/>
                <w:sz w:val="18"/>
                <w:szCs w:val="18"/>
              </w:rPr>
            </w:pPr>
          </w:p>
          <w:p w14:paraId="0383DCCD" w14:textId="17C265BB" w:rsidR="000C3B89" w:rsidRPr="00FE77C1" w:rsidRDefault="003E7DEA" w:rsidP="00625CFB">
            <w:pPr>
              <w:pStyle w:val="NoSpacing"/>
              <w:rPr>
                <w:rFonts w:ascii="Arial" w:hAnsi="Arial" w:cs="Arial"/>
                <w:bCs/>
                <w:color w:val="000000" w:themeColor="text1"/>
                <w:sz w:val="18"/>
                <w:szCs w:val="18"/>
              </w:rPr>
            </w:pPr>
            <w:r w:rsidRPr="00FE77C1">
              <w:rPr>
                <w:rFonts w:ascii="Arial" w:hAnsi="Arial" w:cs="Arial"/>
                <w:bCs/>
                <w:color w:val="000000" w:themeColor="text1"/>
                <w:sz w:val="18"/>
                <w:szCs w:val="18"/>
              </w:rPr>
              <w:t>W</w:t>
            </w:r>
            <w:r w:rsidR="008B79E6" w:rsidRPr="00FE77C1">
              <w:rPr>
                <w:rFonts w:ascii="Arial" w:hAnsi="Arial" w:cs="Arial"/>
                <w:bCs/>
                <w:color w:val="000000" w:themeColor="text1"/>
                <w:sz w:val="18"/>
                <w:szCs w:val="18"/>
              </w:rPr>
              <w:t xml:space="preserve">ork </w:t>
            </w:r>
            <w:r w:rsidRPr="00FE77C1">
              <w:rPr>
                <w:rFonts w:ascii="Arial" w:hAnsi="Arial" w:cs="Arial"/>
                <w:bCs/>
                <w:color w:val="000000" w:themeColor="text1"/>
                <w:sz w:val="18"/>
                <w:szCs w:val="18"/>
              </w:rPr>
              <w:t>on</w:t>
            </w:r>
            <w:r w:rsidR="0097466F" w:rsidRPr="00FE77C1">
              <w:rPr>
                <w:rFonts w:ascii="Arial" w:hAnsi="Arial" w:cs="Arial"/>
                <w:bCs/>
                <w:color w:val="000000" w:themeColor="text1"/>
                <w:sz w:val="18"/>
                <w:szCs w:val="18"/>
              </w:rPr>
              <w:t xml:space="preserve">board </w:t>
            </w:r>
            <w:r w:rsidR="008B79E6" w:rsidRPr="00FE77C1">
              <w:rPr>
                <w:rFonts w:ascii="Arial" w:hAnsi="Arial" w:cs="Arial"/>
                <w:bCs/>
                <w:color w:val="000000" w:themeColor="text1"/>
                <w:sz w:val="18"/>
                <w:szCs w:val="18"/>
              </w:rPr>
              <w:t xml:space="preserve">should not be conducted if there is a safer method to undertake the task, </w:t>
            </w:r>
            <w:r w:rsidR="005044F8">
              <w:rPr>
                <w:rFonts w:ascii="Arial" w:hAnsi="Arial" w:cs="Arial"/>
                <w:bCs/>
                <w:color w:val="000000" w:themeColor="text1"/>
                <w:sz w:val="18"/>
                <w:szCs w:val="18"/>
              </w:rPr>
              <w:t>s</w:t>
            </w:r>
            <w:r w:rsidR="00A20430">
              <w:rPr>
                <w:rFonts w:ascii="Arial" w:hAnsi="Arial" w:cs="Arial"/>
                <w:bCs/>
                <w:color w:val="000000" w:themeColor="text1"/>
                <w:sz w:val="18"/>
                <w:szCs w:val="18"/>
              </w:rPr>
              <w:t>uch as</w:t>
            </w:r>
            <w:r w:rsidR="008B79E6" w:rsidRPr="00FE77C1">
              <w:rPr>
                <w:rFonts w:ascii="Arial" w:hAnsi="Arial" w:cs="Arial"/>
                <w:bCs/>
                <w:color w:val="000000" w:themeColor="text1"/>
                <w:sz w:val="18"/>
                <w:szCs w:val="18"/>
              </w:rPr>
              <w:t xml:space="preserve"> not going to a </w:t>
            </w:r>
            <w:r w:rsidR="0097466F" w:rsidRPr="00FE77C1">
              <w:rPr>
                <w:rFonts w:ascii="Arial" w:hAnsi="Arial" w:cs="Arial"/>
                <w:bCs/>
                <w:color w:val="000000" w:themeColor="text1"/>
                <w:sz w:val="18"/>
                <w:szCs w:val="18"/>
              </w:rPr>
              <w:t>ship</w:t>
            </w:r>
            <w:r w:rsidR="008B79E6" w:rsidRPr="00FE77C1">
              <w:rPr>
                <w:rFonts w:ascii="Arial" w:hAnsi="Arial" w:cs="Arial"/>
                <w:bCs/>
                <w:color w:val="000000" w:themeColor="text1"/>
                <w:sz w:val="18"/>
                <w:szCs w:val="18"/>
              </w:rPr>
              <w:t xml:space="preserve">. In </w:t>
            </w:r>
            <w:r w:rsidR="00187DEE" w:rsidRPr="00FE77C1">
              <w:rPr>
                <w:rFonts w:ascii="Arial" w:hAnsi="Arial" w:cs="Arial"/>
                <w:bCs/>
                <w:color w:val="000000" w:themeColor="text1"/>
                <w:sz w:val="18"/>
                <w:szCs w:val="18"/>
              </w:rPr>
              <w:t>a number of instances e.g.</w:t>
            </w:r>
            <w:r w:rsidR="008B79E6" w:rsidRPr="00FE77C1">
              <w:rPr>
                <w:rFonts w:ascii="Arial" w:hAnsi="Arial" w:cs="Arial"/>
                <w:bCs/>
                <w:color w:val="000000" w:themeColor="text1"/>
                <w:sz w:val="18"/>
                <w:szCs w:val="18"/>
              </w:rPr>
              <w:t xml:space="preserve"> conducting audit, surveys, inspections and training remote</w:t>
            </w:r>
            <w:r w:rsidR="006861C7" w:rsidRPr="00FE77C1">
              <w:rPr>
                <w:rFonts w:ascii="Arial" w:hAnsi="Arial" w:cs="Arial"/>
                <w:bCs/>
                <w:color w:val="000000" w:themeColor="text1"/>
                <w:sz w:val="18"/>
                <w:szCs w:val="18"/>
              </w:rPr>
              <w:t xml:space="preserve"> possibilities </w:t>
            </w:r>
            <w:r w:rsidR="00D5546B" w:rsidRPr="00FE77C1">
              <w:rPr>
                <w:rFonts w:ascii="Arial" w:hAnsi="Arial" w:cs="Arial"/>
                <w:bCs/>
                <w:color w:val="000000" w:themeColor="text1"/>
                <w:sz w:val="18"/>
                <w:szCs w:val="18"/>
              </w:rPr>
              <w:t>exist</w:t>
            </w:r>
            <w:r w:rsidR="0013415D" w:rsidRPr="00FE77C1">
              <w:rPr>
                <w:rFonts w:ascii="Arial" w:hAnsi="Arial" w:cs="Arial"/>
                <w:bCs/>
                <w:color w:val="000000" w:themeColor="text1"/>
                <w:sz w:val="18"/>
                <w:szCs w:val="18"/>
              </w:rPr>
              <w:t xml:space="preserve"> </w:t>
            </w:r>
            <w:r w:rsidR="000B18A2" w:rsidRPr="00FE77C1">
              <w:rPr>
                <w:rFonts w:ascii="Arial" w:hAnsi="Arial" w:cs="Arial"/>
                <w:bCs/>
                <w:color w:val="000000" w:themeColor="text1"/>
                <w:sz w:val="18"/>
                <w:szCs w:val="18"/>
              </w:rPr>
              <w:t>which may eliminate the need to go onboard or reduce the numbers of personnel needing to attend</w:t>
            </w:r>
            <w:r w:rsidR="001F2E13" w:rsidRPr="00FE77C1">
              <w:rPr>
                <w:rFonts w:ascii="Arial" w:hAnsi="Arial" w:cs="Arial"/>
                <w:bCs/>
                <w:color w:val="000000" w:themeColor="text1"/>
                <w:sz w:val="18"/>
                <w:szCs w:val="18"/>
              </w:rPr>
              <w:t>.</w:t>
            </w:r>
          </w:p>
          <w:p w14:paraId="4FD09D09" w14:textId="376046AB" w:rsidR="007C6DD9" w:rsidRPr="00FE77C1" w:rsidRDefault="007C6DD9" w:rsidP="009B40F9">
            <w:pPr>
              <w:pStyle w:val="NoSpacing"/>
              <w:jc w:val="both"/>
              <w:rPr>
                <w:rFonts w:ascii="Arial" w:hAnsi="Arial" w:cs="Arial"/>
                <w:bCs/>
                <w:color w:val="000000" w:themeColor="text1"/>
                <w:sz w:val="18"/>
                <w:szCs w:val="18"/>
              </w:rPr>
            </w:pPr>
          </w:p>
        </w:tc>
        <w:tc>
          <w:tcPr>
            <w:tcW w:w="5670" w:type="dxa"/>
            <w:shd w:val="clear" w:color="auto" w:fill="E364F8"/>
          </w:tcPr>
          <w:p w14:paraId="2028B526" w14:textId="77777777" w:rsidR="007C6DD9" w:rsidRPr="00FE77C1" w:rsidRDefault="007C6DD9" w:rsidP="00333FEB">
            <w:pPr>
              <w:pStyle w:val="NoSpacing"/>
              <w:ind w:left="90"/>
              <w:jc w:val="both"/>
              <w:rPr>
                <w:rFonts w:ascii="Arial" w:hAnsi="Arial" w:cs="Arial"/>
                <w:bCs/>
                <w:color w:val="000000" w:themeColor="text1"/>
                <w:sz w:val="18"/>
                <w:szCs w:val="18"/>
              </w:rPr>
            </w:pPr>
          </w:p>
          <w:p w14:paraId="6118EB43" w14:textId="594D6127" w:rsidR="00FF2D1A" w:rsidRPr="00FE77C1" w:rsidRDefault="00FF2D1A" w:rsidP="00333FEB">
            <w:pPr>
              <w:pStyle w:val="NoSpacing"/>
              <w:numPr>
                <w:ilvl w:val="0"/>
                <w:numId w:val="1"/>
              </w:numPr>
              <w:ind w:left="430" w:hanging="340"/>
              <w:jc w:val="both"/>
              <w:rPr>
                <w:rFonts w:ascii="Arial" w:hAnsi="Arial" w:cs="Arial"/>
                <w:bCs/>
                <w:color w:val="000000" w:themeColor="text1"/>
                <w:sz w:val="18"/>
                <w:szCs w:val="18"/>
              </w:rPr>
            </w:pPr>
            <w:r w:rsidRPr="00FE77C1">
              <w:rPr>
                <w:rFonts w:ascii="Arial" w:hAnsi="Arial" w:cs="Arial"/>
                <w:bCs/>
                <w:color w:val="000000" w:themeColor="text1"/>
                <w:sz w:val="18"/>
                <w:szCs w:val="18"/>
              </w:rPr>
              <w:t>Is attendance on board necessary</w:t>
            </w:r>
            <w:r w:rsidR="009440A9">
              <w:rPr>
                <w:rFonts w:ascii="Arial" w:hAnsi="Arial" w:cs="Arial"/>
                <w:bCs/>
                <w:color w:val="000000" w:themeColor="text1"/>
                <w:sz w:val="18"/>
                <w:szCs w:val="18"/>
              </w:rPr>
              <w:t xml:space="preserve"> at this time</w:t>
            </w:r>
            <w:r w:rsidRPr="00FE77C1">
              <w:rPr>
                <w:rFonts w:ascii="Arial" w:hAnsi="Arial" w:cs="Arial"/>
                <w:bCs/>
                <w:color w:val="000000" w:themeColor="text1"/>
                <w:sz w:val="18"/>
                <w:szCs w:val="18"/>
              </w:rPr>
              <w:t xml:space="preserve">? </w:t>
            </w:r>
          </w:p>
          <w:p w14:paraId="14064FFF" w14:textId="6E16E875" w:rsidR="00FF2D1A" w:rsidRPr="00FE77C1" w:rsidRDefault="00FF2D1A" w:rsidP="00333FEB">
            <w:pPr>
              <w:pStyle w:val="NoSpacing"/>
              <w:numPr>
                <w:ilvl w:val="0"/>
                <w:numId w:val="1"/>
              </w:numPr>
              <w:ind w:left="430" w:hanging="340"/>
              <w:jc w:val="both"/>
              <w:rPr>
                <w:rFonts w:ascii="Arial" w:hAnsi="Arial" w:cs="Arial"/>
                <w:bCs/>
                <w:color w:val="000000" w:themeColor="text1"/>
                <w:sz w:val="18"/>
                <w:szCs w:val="18"/>
              </w:rPr>
            </w:pPr>
            <w:r w:rsidRPr="00FE77C1">
              <w:rPr>
                <w:rFonts w:ascii="Arial" w:hAnsi="Arial" w:cs="Arial"/>
                <w:bCs/>
                <w:color w:val="000000" w:themeColor="text1"/>
                <w:sz w:val="18"/>
                <w:szCs w:val="18"/>
              </w:rPr>
              <w:t xml:space="preserve">Can the work be undertaken remotely? </w:t>
            </w:r>
          </w:p>
          <w:p w14:paraId="51379744" w14:textId="7FE0D25A" w:rsidR="00FF2D1A" w:rsidRPr="00FE77C1" w:rsidRDefault="00FF2D1A" w:rsidP="00333FEB">
            <w:pPr>
              <w:pStyle w:val="NoSpacing"/>
              <w:numPr>
                <w:ilvl w:val="0"/>
                <w:numId w:val="1"/>
              </w:numPr>
              <w:ind w:left="430" w:hanging="340"/>
              <w:jc w:val="both"/>
              <w:rPr>
                <w:rFonts w:ascii="Arial" w:hAnsi="Arial" w:cs="Arial"/>
                <w:bCs/>
                <w:color w:val="000000" w:themeColor="text1"/>
                <w:sz w:val="18"/>
                <w:szCs w:val="18"/>
              </w:rPr>
            </w:pPr>
            <w:r w:rsidRPr="00FE77C1">
              <w:rPr>
                <w:rFonts w:ascii="Arial" w:hAnsi="Arial" w:cs="Arial"/>
                <w:bCs/>
                <w:color w:val="000000" w:themeColor="text1"/>
                <w:sz w:val="18"/>
                <w:szCs w:val="18"/>
              </w:rPr>
              <w:t>Can the work be postponed?</w:t>
            </w:r>
          </w:p>
          <w:p w14:paraId="5CB2FD4B" w14:textId="77777777" w:rsidR="00FF2D1A" w:rsidRPr="00FE77C1" w:rsidRDefault="00FF2D1A" w:rsidP="00FF2D1A">
            <w:pPr>
              <w:pStyle w:val="NoSpacing"/>
              <w:jc w:val="both"/>
              <w:rPr>
                <w:rFonts w:ascii="Arial" w:hAnsi="Arial" w:cs="Arial"/>
                <w:bCs/>
                <w:color w:val="000000" w:themeColor="text1"/>
                <w:sz w:val="18"/>
                <w:szCs w:val="18"/>
              </w:rPr>
            </w:pPr>
          </w:p>
          <w:p w14:paraId="04F0E31B" w14:textId="5740C514" w:rsidR="000C3B89" w:rsidRPr="00FE77C1" w:rsidRDefault="00FF2D1A" w:rsidP="00FF2D1A">
            <w:pPr>
              <w:pStyle w:val="NoSpacing"/>
              <w:jc w:val="both"/>
              <w:rPr>
                <w:rFonts w:ascii="Arial" w:hAnsi="Arial" w:cs="Arial"/>
                <w:bCs/>
                <w:color w:val="000000" w:themeColor="text1"/>
                <w:sz w:val="18"/>
                <w:szCs w:val="18"/>
              </w:rPr>
            </w:pPr>
            <w:r w:rsidRPr="00FE77C1">
              <w:rPr>
                <w:rFonts w:ascii="Arial" w:hAnsi="Arial" w:cs="Arial"/>
                <w:bCs/>
                <w:color w:val="000000" w:themeColor="text1"/>
                <w:sz w:val="18"/>
                <w:szCs w:val="18"/>
              </w:rPr>
              <w:t xml:space="preserve">If attendance on board cannot be eliminated, then can the risk be </w:t>
            </w:r>
            <w:r w:rsidRPr="00FE77C1">
              <w:rPr>
                <w:rFonts w:ascii="Arial" w:hAnsi="Arial" w:cs="Arial"/>
                <w:b/>
                <w:color w:val="000000" w:themeColor="text1"/>
                <w:sz w:val="18"/>
                <w:szCs w:val="18"/>
              </w:rPr>
              <w:t>reduced</w:t>
            </w:r>
            <w:r w:rsidRPr="00FE77C1">
              <w:rPr>
                <w:rFonts w:ascii="Arial" w:hAnsi="Arial" w:cs="Arial"/>
                <w:bCs/>
                <w:color w:val="000000" w:themeColor="text1"/>
                <w:sz w:val="18"/>
                <w:szCs w:val="18"/>
              </w:rPr>
              <w:t>?</w:t>
            </w:r>
            <w:r w:rsidR="00932917" w:rsidRPr="00FE77C1">
              <w:rPr>
                <w:rFonts w:ascii="Arial" w:hAnsi="Arial" w:cs="Arial"/>
                <w:bCs/>
                <w:color w:val="000000" w:themeColor="text1"/>
                <w:sz w:val="18"/>
                <w:szCs w:val="18"/>
              </w:rPr>
              <w:t xml:space="preserve"> </w:t>
            </w:r>
            <w:r w:rsidR="0099323F">
              <w:rPr>
                <w:rFonts w:ascii="Arial" w:hAnsi="Arial" w:cs="Arial"/>
                <w:bCs/>
                <w:color w:val="000000" w:themeColor="text1"/>
                <w:sz w:val="18"/>
                <w:szCs w:val="18"/>
              </w:rPr>
              <w:t xml:space="preserve">For </w:t>
            </w:r>
            <w:r w:rsidR="009278D9">
              <w:rPr>
                <w:rFonts w:ascii="Arial" w:hAnsi="Arial" w:cs="Arial"/>
                <w:bCs/>
                <w:color w:val="000000" w:themeColor="text1"/>
                <w:sz w:val="18"/>
                <w:szCs w:val="18"/>
              </w:rPr>
              <w:t>example,</w:t>
            </w:r>
            <w:r w:rsidR="0099323F">
              <w:rPr>
                <w:rFonts w:ascii="Arial" w:hAnsi="Arial" w:cs="Arial"/>
                <w:bCs/>
                <w:color w:val="000000" w:themeColor="text1"/>
                <w:sz w:val="18"/>
                <w:szCs w:val="18"/>
              </w:rPr>
              <w:t xml:space="preserve"> c</w:t>
            </w:r>
            <w:r w:rsidR="00932917" w:rsidRPr="00FE77C1">
              <w:rPr>
                <w:rFonts w:ascii="Arial" w:hAnsi="Arial" w:cs="Arial"/>
                <w:bCs/>
                <w:color w:val="000000" w:themeColor="text1"/>
                <w:sz w:val="18"/>
                <w:szCs w:val="18"/>
              </w:rPr>
              <w:t>an numbers attending be reduced</w:t>
            </w:r>
            <w:r w:rsidR="0099323F">
              <w:rPr>
                <w:rFonts w:ascii="Arial" w:hAnsi="Arial" w:cs="Arial"/>
                <w:bCs/>
                <w:color w:val="000000" w:themeColor="text1"/>
                <w:sz w:val="18"/>
                <w:szCs w:val="18"/>
              </w:rPr>
              <w:t xml:space="preserve"> and/or can part of the work normally conducted onboard be reduced e.g. can documentary review and interviews etc. be conducted remotely</w:t>
            </w:r>
            <w:r w:rsidR="00932917" w:rsidRPr="00FE77C1">
              <w:rPr>
                <w:rFonts w:ascii="Arial" w:hAnsi="Arial" w:cs="Arial"/>
                <w:bCs/>
                <w:color w:val="000000" w:themeColor="text1"/>
                <w:sz w:val="18"/>
                <w:szCs w:val="18"/>
              </w:rPr>
              <w:t>?</w:t>
            </w:r>
          </w:p>
          <w:p w14:paraId="112540D5" w14:textId="54BA2A2D" w:rsidR="007C6DD9" w:rsidRPr="00FE77C1" w:rsidRDefault="007C6DD9" w:rsidP="00FF2D1A">
            <w:pPr>
              <w:pStyle w:val="NoSpacing"/>
              <w:jc w:val="both"/>
              <w:rPr>
                <w:rFonts w:ascii="Arial" w:hAnsi="Arial" w:cs="Arial"/>
                <w:bCs/>
                <w:color w:val="000000" w:themeColor="text1"/>
                <w:sz w:val="18"/>
                <w:szCs w:val="18"/>
              </w:rPr>
            </w:pPr>
          </w:p>
        </w:tc>
      </w:tr>
      <w:tr w:rsidR="00EC6ED9" w14:paraId="5D2BA22E" w14:textId="77777777" w:rsidTr="00FE77C1">
        <w:tc>
          <w:tcPr>
            <w:tcW w:w="1885" w:type="dxa"/>
            <w:shd w:val="clear" w:color="auto" w:fill="BDD6EE" w:themeFill="accent5" w:themeFillTint="66"/>
          </w:tcPr>
          <w:p w14:paraId="5057BE34" w14:textId="77777777" w:rsidR="00A94B2B" w:rsidRPr="00FE77C1" w:rsidRDefault="00A94B2B" w:rsidP="009B40F9">
            <w:pPr>
              <w:pStyle w:val="NoSpacing"/>
              <w:jc w:val="both"/>
              <w:rPr>
                <w:rFonts w:ascii="Arial" w:hAnsi="Arial" w:cs="Arial"/>
                <w:bCs/>
                <w:sz w:val="18"/>
                <w:szCs w:val="18"/>
              </w:rPr>
            </w:pPr>
          </w:p>
          <w:p w14:paraId="21D12699" w14:textId="5BB03070" w:rsidR="000C3B89" w:rsidRPr="00FE77C1" w:rsidRDefault="008A12FE" w:rsidP="009B40F9">
            <w:pPr>
              <w:pStyle w:val="NoSpacing"/>
              <w:jc w:val="both"/>
              <w:rPr>
                <w:rFonts w:ascii="Arial" w:hAnsi="Arial" w:cs="Arial"/>
                <w:b/>
                <w:sz w:val="18"/>
                <w:szCs w:val="18"/>
              </w:rPr>
            </w:pPr>
            <w:r w:rsidRPr="00FE77C1">
              <w:rPr>
                <w:rFonts w:ascii="Arial" w:hAnsi="Arial" w:cs="Arial"/>
                <w:b/>
                <w:sz w:val="18"/>
                <w:szCs w:val="18"/>
              </w:rPr>
              <w:t xml:space="preserve">2 </w:t>
            </w:r>
            <w:r w:rsidR="00FC55C0" w:rsidRPr="00FE77C1">
              <w:rPr>
                <w:rFonts w:ascii="Arial" w:hAnsi="Arial" w:cs="Arial"/>
                <w:b/>
                <w:sz w:val="18"/>
                <w:szCs w:val="18"/>
              </w:rPr>
              <w:t>Reduce</w:t>
            </w:r>
          </w:p>
          <w:p w14:paraId="51A979F8" w14:textId="5128B5BE" w:rsidR="00A94B2B" w:rsidRPr="00FE77C1" w:rsidRDefault="00A94B2B" w:rsidP="009B40F9">
            <w:pPr>
              <w:pStyle w:val="NoSpacing"/>
              <w:jc w:val="both"/>
              <w:rPr>
                <w:rFonts w:ascii="Arial" w:hAnsi="Arial" w:cs="Arial"/>
                <w:bCs/>
                <w:sz w:val="18"/>
                <w:szCs w:val="18"/>
              </w:rPr>
            </w:pPr>
          </w:p>
        </w:tc>
        <w:tc>
          <w:tcPr>
            <w:tcW w:w="2340" w:type="dxa"/>
            <w:shd w:val="clear" w:color="auto" w:fill="BDD6EE" w:themeFill="accent5" w:themeFillTint="66"/>
          </w:tcPr>
          <w:p w14:paraId="3F400DFA" w14:textId="0B50951A" w:rsidR="000C3B89" w:rsidRPr="00FE77C1" w:rsidRDefault="000C3B89" w:rsidP="009B40F9">
            <w:pPr>
              <w:pStyle w:val="NoSpacing"/>
              <w:jc w:val="both"/>
              <w:rPr>
                <w:rFonts w:ascii="Arial" w:hAnsi="Arial" w:cs="Arial"/>
                <w:bCs/>
                <w:sz w:val="18"/>
                <w:szCs w:val="18"/>
              </w:rPr>
            </w:pPr>
          </w:p>
          <w:p w14:paraId="4D7C4F58" w14:textId="77777777" w:rsidR="00FF13B2" w:rsidRDefault="000518F0" w:rsidP="00625CFB">
            <w:pPr>
              <w:pStyle w:val="NoSpacing"/>
              <w:rPr>
                <w:sz w:val="18"/>
                <w:szCs w:val="18"/>
              </w:rPr>
            </w:pPr>
            <w:r w:rsidRPr="00FE77C1">
              <w:rPr>
                <w:rFonts w:ascii="Arial" w:hAnsi="Arial" w:cs="Arial"/>
                <w:bCs/>
                <w:sz w:val="18"/>
                <w:szCs w:val="18"/>
              </w:rPr>
              <w:t>Can attendance on board be reduced?</w:t>
            </w:r>
            <w:r w:rsidR="008B11B7" w:rsidRPr="00FE77C1">
              <w:rPr>
                <w:sz w:val="18"/>
                <w:szCs w:val="18"/>
              </w:rPr>
              <w:t xml:space="preserve"> </w:t>
            </w:r>
          </w:p>
          <w:p w14:paraId="5E03ECF5" w14:textId="77777777" w:rsidR="00FF13B2" w:rsidRDefault="00FF13B2" w:rsidP="00625CFB">
            <w:pPr>
              <w:pStyle w:val="NoSpacing"/>
              <w:rPr>
                <w:sz w:val="18"/>
                <w:szCs w:val="18"/>
              </w:rPr>
            </w:pPr>
          </w:p>
          <w:p w14:paraId="2D74AAA3" w14:textId="34FCB6F7" w:rsidR="000518F0" w:rsidRPr="00FE77C1" w:rsidRDefault="008B11B7" w:rsidP="00625CFB">
            <w:pPr>
              <w:pStyle w:val="NoSpacing"/>
              <w:rPr>
                <w:rFonts w:ascii="Arial" w:hAnsi="Arial" w:cs="Arial"/>
                <w:bCs/>
                <w:sz w:val="18"/>
                <w:szCs w:val="18"/>
              </w:rPr>
            </w:pPr>
            <w:r w:rsidRPr="00FE77C1">
              <w:rPr>
                <w:rFonts w:ascii="Arial" w:hAnsi="Arial" w:cs="Arial"/>
                <w:bCs/>
                <w:sz w:val="18"/>
                <w:szCs w:val="18"/>
              </w:rPr>
              <w:t>Where it is not possible to fully eliminate the hazards, the risk could be reduced by minimising the on</w:t>
            </w:r>
            <w:r w:rsidR="00DE05C0" w:rsidRPr="00FE77C1">
              <w:rPr>
                <w:rFonts w:ascii="Arial" w:hAnsi="Arial" w:cs="Arial"/>
                <w:bCs/>
                <w:sz w:val="18"/>
                <w:szCs w:val="18"/>
              </w:rPr>
              <w:t>board</w:t>
            </w:r>
            <w:r w:rsidRPr="00FE77C1">
              <w:rPr>
                <w:rFonts w:ascii="Arial" w:hAnsi="Arial" w:cs="Arial"/>
                <w:bCs/>
                <w:sz w:val="18"/>
                <w:szCs w:val="18"/>
              </w:rPr>
              <w:t xml:space="preserve"> element of the work. </w:t>
            </w:r>
          </w:p>
          <w:p w14:paraId="6DB904EB" w14:textId="113F2A22" w:rsidR="008A12FE" w:rsidRPr="00FE77C1" w:rsidRDefault="008A12FE" w:rsidP="009B40F9">
            <w:pPr>
              <w:pStyle w:val="NoSpacing"/>
              <w:jc w:val="both"/>
              <w:rPr>
                <w:rFonts w:ascii="Arial" w:hAnsi="Arial" w:cs="Arial"/>
                <w:bCs/>
                <w:sz w:val="18"/>
                <w:szCs w:val="18"/>
              </w:rPr>
            </w:pPr>
          </w:p>
        </w:tc>
        <w:tc>
          <w:tcPr>
            <w:tcW w:w="5670" w:type="dxa"/>
            <w:shd w:val="clear" w:color="auto" w:fill="BDD6EE" w:themeFill="accent5" w:themeFillTint="66"/>
          </w:tcPr>
          <w:p w14:paraId="49734FFF" w14:textId="77777777" w:rsidR="000C3B89" w:rsidRPr="00FE77C1" w:rsidRDefault="000C3B89" w:rsidP="009B40F9">
            <w:pPr>
              <w:pStyle w:val="NoSpacing"/>
              <w:jc w:val="both"/>
              <w:rPr>
                <w:rFonts w:ascii="Arial" w:hAnsi="Arial" w:cs="Arial"/>
                <w:bCs/>
                <w:sz w:val="18"/>
                <w:szCs w:val="18"/>
              </w:rPr>
            </w:pPr>
          </w:p>
          <w:p w14:paraId="01E74962" w14:textId="3FDD47EE" w:rsidR="001332F3" w:rsidRDefault="001332F3" w:rsidP="00333FEB">
            <w:pPr>
              <w:pStyle w:val="NoSpacing"/>
              <w:numPr>
                <w:ilvl w:val="0"/>
                <w:numId w:val="1"/>
              </w:numPr>
              <w:ind w:left="430"/>
              <w:jc w:val="both"/>
              <w:rPr>
                <w:rFonts w:ascii="Arial" w:hAnsi="Arial" w:cs="Arial"/>
                <w:bCs/>
                <w:sz w:val="18"/>
                <w:szCs w:val="18"/>
              </w:rPr>
            </w:pPr>
            <w:r>
              <w:rPr>
                <w:rFonts w:ascii="Arial" w:hAnsi="Arial" w:cs="Arial"/>
                <w:bCs/>
                <w:sz w:val="18"/>
                <w:szCs w:val="18"/>
              </w:rPr>
              <w:t>Can numbers of persons attending onboard be reduced and/or duration of time spent onboard be reduced?</w:t>
            </w:r>
          </w:p>
          <w:p w14:paraId="3512C264" w14:textId="2BF72B4B" w:rsidR="00574081" w:rsidRPr="00FE77C1" w:rsidRDefault="00574081" w:rsidP="00333FEB">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Can part of the work be undertaken remotely</w:t>
            </w:r>
            <w:r w:rsidR="00472AEB">
              <w:rPr>
                <w:rFonts w:ascii="Arial" w:hAnsi="Arial" w:cs="Arial"/>
                <w:bCs/>
                <w:sz w:val="18"/>
                <w:szCs w:val="18"/>
              </w:rPr>
              <w:t xml:space="preserve"> e.g. visual inspections, witnessing drills, interviews</w:t>
            </w:r>
            <w:r w:rsidRPr="00FE77C1">
              <w:rPr>
                <w:rFonts w:ascii="Arial" w:hAnsi="Arial" w:cs="Arial"/>
                <w:bCs/>
                <w:sz w:val="18"/>
                <w:szCs w:val="18"/>
              </w:rPr>
              <w:t xml:space="preserve">? </w:t>
            </w:r>
          </w:p>
          <w:p w14:paraId="2BB84142" w14:textId="72C6FFDC" w:rsidR="00574081" w:rsidRPr="00FE77C1" w:rsidRDefault="00574081" w:rsidP="00333FEB">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Is it necessary to attend on board in person or c</w:t>
            </w:r>
            <w:r w:rsidR="00430DDD">
              <w:rPr>
                <w:rFonts w:ascii="Arial" w:hAnsi="Arial" w:cs="Arial"/>
                <w:bCs/>
                <w:sz w:val="18"/>
                <w:szCs w:val="18"/>
              </w:rPr>
              <w:t>an</w:t>
            </w:r>
            <w:r w:rsidRPr="00FE77C1">
              <w:rPr>
                <w:rFonts w:ascii="Arial" w:hAnsi="Arial" w:cs="Arial"/>
                <w:bCs/>
                <w:sz w:val="18"/>
                <w:szCs w:val="18"/>
              </w:rPr>
              <w:t xml:space="preserve"> meeting</w:t>
            </w:r>
            <w:r w:rsidR="008E40FA">
              <w:rPr>
                <w:rFonts w:ascii="Arial" w:hAnsi="Arial" w:cs="Arial"/>
                <w:bCs/>
                <w:sz w:val="18"/>
                <w:szCs w:val="18"/>
              </w:rPr>
              <w:t>s</w:t>
            </w:r>
            <w:r w:rsidRPr="00FE77C1">
              <w:rPr>
                <w:rFonts w:ascii="Arial" w:hAnsi="Arial" w:cs="Arial"/>
                <w:bCs/>
                <w:sz w:val="18"/>
                <w:szCs w:val="18"/>
              </w:rPr>
              <w:t xml:space="preserve"> be set up remotely</w:t>
            </w:r>
            <w:r w:rsidR="008E40FA">
              <w:rPr>
                <w:rFonts w:ascii="Arial" w:hAnsi="Arial" w:cs="Arial"/>
                <w:bCs/>
                <w:sz w:val="18"/>
                <w:szCs w:val="18"/>
              </w:rPr>
              <w:t xml:space="preserve"> to reduce numbers attending</w:t>
            </w:r>
            <w:r w:rsidR="00FE4B85">
              <w:rPr>
                <w:rFonts w:ascii="Arial" w:hAnsi="Arial" w:cs="Arial"/>
                <w:bCs/>
                <w:sz w:val="18"/>
                <w:szCs w:val="18"/>
              </w:rPr>
              <w:t xml:space="preserve"> and reduce duration</w:t>
            </w:r>
            <w:r w:rsidRPr="00FE77C1">
              <w:rPr>
                <w:rFonts w:ascii="Arial" w:hAnsi="Arial" w:cs="Arial"/>
                <w:bCs/>
                <w:sz w:val="18"/>
                <w:szCs w:val="18"/>
              </w:rPr>
              <w:t xml:space="preserve">? </w:t>
            </w:r>
          </w:p>
          <w:p w14:paraId="56AC4D07" w14:textId="312E20EB" w:rsidR="00574081" w:rsidRPr="00FE77C1" w:rsidRDefault="00574081" w:rsidP="00333FEB">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C</w:t>
            </w:r>
            <w:r w:rsidR="00472AEB">
              <w:rPr>
                <w:rFonts w:ascii="Arial" w:hAnsi="Arial" w:cs="Arial"/>
                <w:bCs/>
                <w:sz w:val="18"/>
                <w:szCs w:val="18"/>
              </w:rPr>
              <w:t>an</w:t>
            </w:r>
            <w:r w:rsidRPr="00FE77C1">
              <w:rPr>
                <w:rFonts w:ascii="Arial" w:hAnsi="Arial" w:cs="Arial"/>
                <w:bCs/>
                <w:sz w:val="18"/>
                <w:szCs w:val="18"/>
              </w:rPr>
              <w:t xml:space="preserve"> information be provided </w:t>
            </w:r>
            <w:r w:rsidR="00C33ABD">
              <w:rPr>
                <w:rFonts w:ascii="Arial" w:hAnsi="Arial" w:cs="Arial"/>
                <w:bCs/>
                <w:sz w:val="18"/>
                <w:szCs w:val="18"/>
              </w:rPr>
              <w:t xml:space="preserve">for remote review </w:t>
            </w:r>
            <w:r w:rsidR="00472AEB">
              <w:rPr>
                <w:rFonts w:ascii="Arial" w:hAnsi="Arial" w:cs="Arial"/>
                <w:bCs/>
                <w:sz w:val="18"/>
                <w:szCs w:val="18"/>
              </w:rPr>
              <w:t xml:space="preserve">to </w:t>
            </w:r>
            <w:r w:rsidR="00F01783">
              <w:rPr>
                <w:rFonts w:ascii="Arial" w:hAnsi="Arial" w:cs="Arial"/>
                <w:bCs/>
                <w:sz w:val="18"/>
                <w:szCs w:val="18"/>
              </w:rPr>
              <w:t>reduce shipboard</w:t>
            </w:r>
            <w:r w:rsidRPr="00FE77C1">
              <w:rPr>
                <w:rFonts w:ascii="Arial" w:hAnsi="Arial" w:cs="Arial"/>
                <w:bCs/>
                <w:sz w:val="18"/>
                <w:szCs w:val="18"/>
              </w:rPr>
              <w:t xml:space="preserve"> attend</w:t>
            </w:r>
            <w:r w:rsidR="00472AEB">
              <w:rPr>
                <w:rFonts w:ascii="Arial" w:hAnsi="Arial" w:cs="Arial"/>
                <w:bCs/>
                <w:sz w:val="18"/>
                <w:szCs w:val="18"/>
              </w:rPr>
              <w:t>ance</w:t>
            </w:r>
            <w:r w:rsidRPr="00FE77C1">
              <w:rPr>
                <w:rFonts w:ascii="Arial" w:hAnsi="Arial" w:cs="Arial"/>
                <w:bCs/>
                <w:sz w:val="18"/>
                <w:szCs w:val="18"/>
              </w:rPr>
              <w:t>?</w:t>
            </w:r>
          </w:p>
          <w:p w14:paraId="2B13ED65" w14:textId="77777777" w:rsidR="00574081" w:rsidRPr="00FE77C1" w:rsidRDefault="00574081" w:rsidP="00574081">
            <w:pPr>
              <w:pStyle w:val="NoSpacing"/>
              <w:jc w:val="both"/>
              <w:rPr>
                <w:rFonts w:ascii="Arial" w:hAnsi="Arial" w:cs="Arial"/>
                <w:bCs/>
                <w:sz w:val="18"/>
                <w:szCs w:val="18"/>
              </w:rPr>
            </w:pPr>
          </w:p>
          <w:p w14:paraId="6DFEA5CD" w14:textId="3EA11994" w:rsidR="00574081" w:rsidRPr="00FE77C1" w:rsidRDefault="00DD30A7" w:rsidP="00574081">
            <w:pPr>
              <w:pStyle w:val="NoSpacing"/>
              <w:jc w:val="both"/>
              <w:rPr>
                <w:rFonts w:ascii="Arial" w:hAnsi="Arial" w:cs="Arial"/>
                <w:bCs/>
                <w:sz w:val="18"/>
                <w:szCs w:val="18"/>
              </w:rPr>
            </w:pPr>
            <w:r>
              <w:rPr>
                <w:rFonts w:ascii="Arial" w:hAnsi="Arial" w:cs="Arial"/>
                <w:bCs/>
                <w:sz w:val="18"/>
                <w:szCs w:val="18"/>
              </w:rPr>
              <w:t xml:space="preserve">Once </w:t>
            </w:r>
            <w:r w:rsidRPr="00FE77C1">
              <w:rPr>
                <w:rFonts w:ascii="Arial" w:hAnsi="Arial" w:cs="Arial"/>
                <w:bCs/>
                <w:sz w:val="18"/>
                <w:szCs w:val="18"/>
              </w:rPr>
              <w:t>attendance</w:t>
            </w:r>
            <w:r w:rsidR="00574081" w:rsidRPr="00FE77C1">
              <w:rPr>
                <w:rFonts w:ascii="Arial" w:hAnsi="Arial" w:cs="Arial"/>
                <w:bCs/>
                <w:sz w:val="18"/>
                <w:szCs w:val="18"/>
              </w:rPr>
              <w:t xml:space="preserve"> onboard </w:t>
            </w:r>
            <w:r w:rsidR="00815E6F">
              <w:rPr>
                <w:rFonts w:ascii="Arial" w:hAnsi="Arial" w:cs="Arial"/>
                <w:bCs/>
                <w:sz w:val="18"/>
                <w:szCs w:val="18"/>
              </w:rPr>
              <w:t xml:space="preserve">has been </w:t>
            </w:r>
            <w:r w:rsidR="00574081" w:rsidRPr="00FE77C1">
              <w:rPr>
                <w:rFonts w:ascii="Arial" w:hAnsi="Arial" w:cs="Arial"/>
                <w:bCs/>
                <w:sz w:val="18"/>
                <w:szCs w:val="18"/>
              </w:rPr>
              <w:t>reduced</w:t>
            </w:r>
            <w:r w:rsidR="00815E6F">
              <w:rPr>
                <w:rFonts w:ascii="Arial" w:hAnsi="Arial" w:cs="Arial"/>
                <w:bCs/>
                <w:sz w:val="18"/>
                <w:szCs w:val="18"/>
              </w:rPr>
              <w:t xml:space="preserve"> as far as possible</w:t>
            </w:r>
            <w:r w:rsidR="00574081" w:rsidRPr="00FE77C1">
              <w:rPr>
                <w:rFonts w:ascii="Arial" w:hAnsi="Arial" w:cs="Arial"/>
                <w:bCs/>
                <w:sz w:val="18"/>
                <w:szCs w:val="18"/>
              </w:rPr>
              <w:t xml:space="preserve">, then consideration should be given to how to </w:t>
            </w:r>
            <w:r w:rsidR="00574081" w:rsidRPr="00FE77C1">
              <w:rPr>
                <w:rFonts w:ascii="Arial" w:hAnsi="Arial" w:cs="Arial"/>
                <w:b/>
                <w:sz w:val="18"/>
                <w:szCs w:val="18"/>
              </w:rPr>
              <w:t>control</w:t>
            </w:r>
            <w:r w:rsidR="00574081" w:rsidRPr="00FE77C1">
              <w:rPr>
                <w:rFonts w:ascii="Arial" w:hAnsi="Arial" w:cs="Arial"/>
                <w:bCs/>
                <w:sz w:val="18"/>
                <w:szCs w:val="18"/>
              </w:rPr>
              <w:t xml:space="preserve"> the </w:t>
            </w:r>
            <w:r w:rsidR="00815E6F">
              <w:rPr>
                <w:rFonts w:ascii="Arial" w:hAnsi="Arial" w:cs="Arial"/>
                <w:bCs/>
                <w:sz w:val="18"/>
                <w:szCs w:val="18"/>
              </w:rPr>
              <w:t xml:space="preserve">remaining </w:t>
            </w:r>
            <w:r w:rsidR="00574081" w:rsidRPr="00FE77C1">
              <w:rPr>
                <w:rFonts w:ascii="Arial" w:hAnsi="Arial" w:cs="Arial"/>
                <w:bCs/>
                <w:sz w:val="18"/>
                <w:szCs w:val="18"/>
              </w:rPr>
              <w:t>risk.</w:t>
            </w:r>
          </w:p>
        </w:tc>
      </w:tr>
      <w:tr w:rsidR="00EC6ED9" w14:paraId="72DC5EFA" w14:textId="77777777" w:rsidTr="00FE77C1">
        <w:tc>
          <w:tcPr>
            <w:tcW w:w="1885" w:type="dxa"/>
            <w:shd w:val="clear" w:color="auto" w:fill="A8D08D" w:themeFill="accent6" w:themeFillTint="99"/>
          </w:tcPr>
          <w:p w14:paraId="124DB710" w14:textId="77777777" w:rsidR="00A94B2B" w:rsidRPr="00FE77C1" w:rsidRDefault="00A94B2B" w:rsidP="009B40F9">
            <w:pPr>
              <w:pStyle w:val="NoSpacing"/>
              <w:jc w:val="both"/>
              <w:rPr>
                <w:rFonts w:ascii="Arial" w:hAnsi="Arial" w:cs="Arial"/>
                <w:bCs/>
                <w:sz w:val="18"/>
                <w:szCs w:val="18"/>
              </w:rPr>
            </w:pPr>
          </w:p>
          <w:p w14:paraId="7638A33D" w14:textId="37BCF7FF" w:rsidR="000C3B89" w:rsidRPr="00FE77C1" w:rsidRDefault="00EC6ED9" w:rsidP="009B40F9">
            <w:pPr>
              <w:pStyle w:val="NoSpacing"/>
              <w:jc w:val="both"/>
              <w:rPr>
                <w:rFonts w:ascii="Arial" w:hAnsi="Arial" w:cs="Arial"/>
                <w:bCs/>
                <w:sz w:val="18"/>
                <w:szCs w:val="18"/>
              </w:rPr>
            </w:pPr>
            <w:r w:rsidRPr="00FE77C1">
              <w:rPr>
                <w:rFonts w:ascii="Arial" w:hAnsi="Arial" w:cs="Arial"/>
                <w:bCs/>
                <w:sz w:val="18"/>
                <w:szCs w:val="18"/>
              </w:rPr>
              <w:t xml:space="preserve">3 </w:t>
            </w:r>
            <w:r w:rsidR="0067033D" w:rsidRPr="00FE77C1">
              <w:rPr>
                <w:rFonts w:ascii="Arial" w:hAnsi="Arial" w:cs="Arial"/>
                <w:b/>
                <w:sz w:val="18"/>
                <w:szCs w:val="18"/>
              </w:rPr>
              <w:t>Communicate</w:t>
            </w:r>
          </w:p>
          <w:p w14:paraId="6DF9B086" w14:textId="4A7499AF" w:rsidR="00A94B2B" w:rsidRPr="00FE77C1" w:rsidRDefault="00A94B2B" w:rsidP="009B40F9">
            <w:pPr>
              <w:pStyle w:val="NoSpacing"/>
              <w:jc w:val="both"/>
              <w:rPr>
                <w:rFonts w:ascii="Arial" w:hAnsi="Arial" w:cs="Arial"/>
                <w:bCs/>
                <w:sz w:val="18"/>
                <w:szCs w:val="18"/>
              </w:rPr>
            </w:pPr>
          </w:p>
        </w:tc>
        <w:tc>
          <w:tcPr>
            <w:tcW w:w="2340" w:type="dxa"/>
            <w:shd w:val="clear" w:color="auto" w:fill="A8D08D" w:themeFill="accent6" w:themeFillTint="99"/>
          </w:tcPr>
          <w:p w14:paraId="3BD85EF7" w14:textId="77777777" w:rsidR="000C3B89" w:rsidRPr="00FE77C1" w:rsidRDefault="000C3B89" w:rsidP="009B40F9">
            <w:pPr>
              <w:pStyle w:val="NoSpacing"/>
              <w:jc w:val="both"/>
              <w:rPr>
                <w:rFonts w:ascii="Arial" w:hAnsi="Arial" w:cs="Arial"/>
                <w:bCs/>
                <w:sz w:val="18"/>
                <w:szCs w:val="18"/>
              </w:rPr>
            </w:pPr>
          </w:p>
          <w:p w14:paraId="3CBD20A5" w14:textId="77777777" w:rsidR="00625CFB" w:rsidRDefault="000F3517" w:rsidP="00625CFB">
            <w:pPr>
              <w:pStyle w:val="NoSpacing"/>
              <w:rPr>
                <w:rFonts w:ascii="Arial" w:hAnsi="Arial" w:cs="Arial"/>
                <w:bCs/>
                <w:sz w:val="18"/>
                <w:szCs w:val="18"/>
              </w:rPr>
            </w:pPr>
            <w:r w:rsidRPr="00FE77C1">
              <w:rPr>
                <w:rFonts w:ascii="Arial" w:hAnsi="Arial" w:cs="Arial"/>
                <w:bCs/>
                <w:sz w:val="18"/>
                <w:szCs w:val="18"/>
              </w:rPr>
              <w:t xml:space="preserve">If </w:t>
            </w:r>
            <w:r w:rsidR="00B97EE6" w:rsidRPr="00FE77C1">
              <w:rPr>
                <w:rFonts w:ascii="Arial" w:hAnsi="Arial" w:cs="Arial"/>
                <w:bCs/>
                <w:sz w:val="18"/>
                <w:szCs w:val="18"/>
              </w:rPr>
              <w:t xml:space="preserve">onboard </w:t>
            </w:r>
            <w:r w:rsidR="00625CFB">
              <w:rPr>
                <w:rFonts w:ascii="Arial" w:hAnsi="Arial" w:cs="Arial"/>
                <w:bCs/>
                <w:sz w:val="18"/>
                <w:szCs w:val="18"/>
              </w:rPr>
              <w:t>attendance</w:t>
            </w:r>
            <w:r w:rsidR="00B97EE6" w:rsidRPr="00FE77C1">
              <w:rPr>
                <w:rFonts w:ascii="Arial" w:hAnsi="Arial" w:cs="Arial"/>
                <w:bCs/>
                <w:sz w:val="18"/>
                <w:szCs w:val="18"/>
              </w:rPr>
              <w:t xml:space="preserve"> of shore-based personnel can</w:t>
            </w:r>
            <w:r w:rsidR="00625CFB">
              <w:rPr>
                <w:rFonts w:ascii="Arial" w:hAnsi="Arial" w:cs="Arial"/>
                <w:bCs/>
                <w:sz w:val="18"/>
                <w:szCs w:val="18"/>
              </w:rPr>
              <w:t>no</w:t>
            </w:r>
            <w:r w:rsidR="00B97EE6" w:rsidRPr="00FE77C1">
              <w:rPr>
                <w:rFonts w:ascii="Arial" w:hAnsi="Arial" w:cs="Arial"/>
                <w:bCs/>
                <w:sz w:val="18"/>
                <w:szCs w:val="18"/>
              </w:rPr>
              <w:t>t be eliminated</w:t>
            </w:r>
            <w:r w:rsidR="00625CFB">
              <w:rPr>
                <w:rFonts w:ascii="Arial" w:hAnsi="Arial" w:cs="Arial"/>
                <w:bCs/>
                <w:sz w:val="18"/>
                <w:szCs w:val="18"/>
              </w:rPr>
              <w:t>,</w:t>
            </w:r>
            <w:r w:rsidR="00B97EE6" w:rsidRPr="00FE77C1">
              <w:rPr>
                <w:rFonts w:ascii="Arial" w:hAnsi="Arial" w:cs="Arial"/>
                <w:bCs/>
                <w:sz w:val="18"/>
                <w:szCs w:val="18"/>
              </w:rPr>
              <w:t xml:space="preserve"> </w:t>
            </w:r>
            <w:r w:rsidR="00201B2A" w:rsidRPr="00FE77C1">
              <w:rPr>
                <w:rFonts w:ascii="Arial" w:hAnsi="Arial" w:cs="Arial"/>
                <w:bCs/>
                <w:sz w:val="18"/>
                <w:szCs w:val="18"/>
              </w:rPr>
              <w:t>communicate</w:t>
            </w:r>
            <w:r w:rsidR="00594684" w:rsidRPr="00FE77C1">
              <w:rPr>
                <w:rFonts w:ascii="Arial" w:hAnsi="Arial" w:cs="Arial"/>
                <w:bCs/>
                <w:sz w:val="18"/>
                <w:szCs w:val="18"/>
              </w:rPr>
              <w:t xml:space="preserve"> and </w:t>
            </w:r>
            <w:r w:rsidR="00594684" w:rsidRPr="00FE77C1">
              <w:rPr>
                <w:rFonts w:ascii="Arial" w:hAnsi="Arial" w:cs="Arial"/>
                <w:bCs/>
                <w:sz w:val="18"/>
                <w:szCs w:val="18"/>
              </w:rPr>
              <w:lastRenderedPageBreak/>
              <w:t>understand</w:t>
            </w:r>
            <w:r w:rsidR="00201B2A" w:rsidRPr="00FE77C1">
              <w:rPr>
                <w:rFonts w:ascii="Arial" w:hAnsi="Arial" w:cs="Arial"/>
                <w:bCs/>
                <w:sz w:val="18"/>
                <w:szCs w:val="18"/>
              </w:rPr>
              <w:t xml:space="preserve"> </w:t>
            </w:r>
            <w:r w:rsidR="00CC3B58" w:rsidRPr="00FE77C1">
              <w:rPr>
                <w:rFonts w:ascii="Arial" w:hAnsi="Arial" w:cs="Arial"/>
                <w:bCs/>
                <w:sz w:val="18"/>
                <w:szCs w:val="18"/>
              </w:rPr>
              <w:t xml:space="preserve">participant </w:t>
            </w:r>
            <w:r w:rsidR="00090331" w:rsidRPr="00FE77C1">
              <w:rPr>
                <w:rFonts w:ascii="Arial" w:hAnsi="Arial" w:cs="Arial"/>
                <w:bCs/>
                <w:sz w:val="18"/>
                <w:szCs w:val="18"/>
              </w:rPr>
              <w:t>requirements</w:t>
            </w:r>
            <w:r w:rsidR="00CC3B58" w:rsidRPr="00FE77C1">
              <w:rPr>
                <w:rFonts w:ascii="Arial" w:hAnsi="Arial" w:cs="Arial"/>
                <w:bCs/>
                <w:sz w:val="18"/>
                <w:szCs w:val="18"/>
              </w:rPr>
              <w:t>.</w:t>
            </w:r>
            <w:r w:rsidR="00090331" w:rsidRPr="00FE77C1">
              <w:rPr>
                <w:rFonts w:ascii="Arial" w:hAnsi="Arial" w:cs="Arial"/>
                <w:bCs/>
                <w:sz w:val="18"/>
                <w:szCs w:val="18"/>
              </w:rPr>
              <w:t xml:space="preserve"> </w:t>
            </w:r>
          </w:p>
          <w:p w14:paraId="3AE426CC" w14:textId="77777777" w:rsidR="00625CFB" w:rsidRDefault="00625CFB" w:rsidP="00625CFB">
            <w:pPr>
              <w:pStyle w:val="NoSpacing"/>
              <w:rPr>
                <w:rFonts w:ascii="Arial" w:hAnsi="Arial" w:cs="Arial"/>
                <w:bCs/>
                <w:sz w:val="18"/>
                <w:szCs w:val="18"/>
              </w:rPr>
            </w:pPr>
          </w:p>
          <w:p w14:paraId="464A5B4E" w14:textId="77777777" w:rsidR="009D7294" w:rsidRDefault="003E51FF" w:rsidP="00625CFB">
            <w:pPr>
              <w:pStyle w:val="NoSpacing"/>
              <w:rPr>
                <w:rFonts w:ascii="Arial" w:hAnsi="Arial" w:cs="Arial"/>
                <w:bCs/>
                <w:sz w:val="18"/>
                <w:szCs w:val="18"/>
              </w:rPr>
            </w:pPr>
            <w:r w:rsidRPr="00FE77C1">
              <w:rPr>
                <w:rFonts w:ascii="Arial" w:hAnsi="Arial" w:cs="Arial"/>
                <w:bCs/>
                <w:sz w:val="18"/>
                <w:szCs w:val="18"/>
              </w:rPr>
              <w:t>Ensure r</w:t>
            </w:r>
            <w:r w:rsidR="00511827" w:rsidRPr="00FE77C1">
              <w:rPr>
                <w:rFonts w:ascii="Arial" w:hAnsi="Arial" w:cs="Arial"/>
                <w:bCs/>
                <w:sz w:val="18"/>
                <w:szCs w:val="18"/>
              </w:rPr>
              <w:t>equirements of each party</w:t>
            </w:r>
            <w:r w:rsidRPr="00FE77C1">
              <w:rPr>
                <w:rFonts w:ascii="Arial" w:hAnsi="Arial" w:cs="Arial"/>
                <w:bCs/>
                <w:sz w:val="18"/>
                <w:szCs w:val="18"/>
              </w:rPr>
              <w:t xml:space="preserve">, </w:t>
            </w:r>
            <w:r w:rsidR="00EF1C83" w:rsidRPr="00FE77C1">
              <w:rPr>
                <w:rFonts w:ascii="Arial" w:hAnsi="Arial" w:cs="Arial"/>
                <w:bCs/>
                <w:sz w:val="18"/>
                <w:szCs w:val="18"/>
              </w:rPr>
              <w:t xml:space="preserve">the ship and the </w:t>
            </w:r>
            <w:r w:rsidR="00E2534F" w:rsidRPr="00FE77C1">
              <w:rPr>
                <w:rFonts w:ascii="Arial" w:hAnsi="Arial" w:cs="Arial"/>
                <w:bCs/>
                <w:sz w:val="18"/>
                <w:szCs w:val="18"/>
              </w:rPr>
              <w:t xml:space="preserve">shore-based organisation have </w:t>
            </w:r>
            <w:r w:rsidR="00511827" w:rsidRPr="00FE77C1">
              <w:rPr>
                <w:rFonts w:ascii="Arial" w:hAnsi="Arial" w:cs="Arial"/>
                <w:bCs/>
                <w:sz w:val="18"/>
                <w:szCs w:val="18"/>
              </w:rPr>
              <w:t xml:space="preserve">been communicated </w:t>
            </w:r>
            <w:r w:rsidR="00594684" w:rsidRPr="00FE77C1">
              <w:rPr>
                <w:rFonts w:ascii="Arial" w:hAnsi="Arial" w:cs="Arial"/>
                <w:bCs/>
                <w:sz w:val="18"/>
                <w:szCs w:val="18"/>
              </w:rPr>
              <w:t xml:space="preserve">in good time </w:t>
            </w:r>
            <w:r w:rsidR="00E2534F" w:rsidRPr="00FE77C1">
              <w:rPr>
                <w:rFonts w:ascii="Arial" w:hAnsi="Arial" w:cs="Arial"/>
                <w:bCs/>
                <w:sz w:val="18"/>
                <w:szCs w:val="18"/>
              </w:rPr>
              <w:t xml:space="preserve">to each other </w:t>
            </w:r>
            <w:r w:rsidR="004A73D2">
              <w:rPr>
                <w:rFonts w:ascii="Arial" w:hAnsi="Arial" w:cs="Arial"/>
                <w:bCs/>
                <w:sz w:val="18"/>
                <w:szCs w:val="18"/>
              </w:rPr>
              <w:t xml:space="preserve">and </w:t>
            </w:r>
            <w:r w:rsidR="00511827" w:rsidRPr="00FE77C1">
              <w:rPr>
                <w:rFonts w:ascii="Arial" w:hAnsi="Arial" w:cs="Arial"/>
                <w:bCs/>
                <w:sz w:val="18"/>
                <w:szCs w:val="18"/>
              </w:rPr>
              <w:t>are</w:t>
            </w:r>
            <w:r w:rsidR="00EF2A8B" w:rsidRPr="00FE77C1">
              <w:rPr>
                <w:rFonts w:ascii="Arial" w:hAnsi="Arial" w:cs="Arial"/>
                <w:bCs/>
                <w:sz w:val="18"/>
                <w:szCs w:val="18"/>
              </w:rPr>
              <w:t xml:space="preserve"> assessed</w:t>
            </w:r>
            <w:r w:rsidR="009D7294">
              <w:rPr>
                <w:rFonts w:ascii="Arial" w:hAnsi="Arial" w:cs="Arial"/>
                <w:bCs/>
                <w:sz w:val="18"/>
                <w:szCs w:val="18"/>
              </w:rPr>
              <w:t xml:space="preserve"> and</w:t>
            </w:r>
            <w:r w:rsidR="00EF2A8B" w:rsidRPr="00FE77C1">
              <w:rPr>
                <w:rFonts w:ascii="Arial" w:hAnsi="Arial" w:cs="Arial"/>
                <w:bCs/>
                <w:sz w:val="18"/>
                <w:szCs w:val="18"/>
              </w:rPr>
              <w:t xml:space="preserve"> understood</w:t>
            </w:r>
            <w:r w:rsidR="000B5210">
              <w:rPr>
                <w:rFonts w:ascii="Arial" w:hAnsi="Arial" w:cs="Arial"/>
                <w:bCs/>
                <w:sz w:val="18"/>
                <w:szCs w:val="18"/>
              </w:rPr>
              <w:t>.</w:t>
            </w:r>
          </w:p>
          <w:p w14:paraId="14320C31" w14:textId="77777777" w:rsidR="009D7294" w:rsidRDefault="009D7294" w:rsidP="00625CFB">
            <w:pPr>
              <w:pStyle w:val="NoSpacing"/>
              <w:rPr>
                <w:rFonts w:ascii="Arial" w:hAnsi="Arial" w:cs="Arial"/>
                <w:bCs/>
                <w:sz w:val="18"/>
                <w:szCs w:val="18"/>
              </w:rPr>
            </w:pPr>
          </w:p>
          <w:p w14:paraId="059FCEA7" w14:textId="26D6ECEE" w:rsidR="00511827" w:rsidRDefault="000B5210" w:rsidP="00625CFB">
            <w:pPr>
              <w:pStyle w:val="NoSpacing"/>
              <w:rPr>
                <w:rFonts w:ascii="Arial" w:hAnsi="Arial" w:cs="Arial"/>
                <w:bCs/>
                <w:sz w:val="18"/>
                <w:szCs w:val="18"/>
              </w:rPr>
            </w:pPr>
            <w:r>
              <w:rPr>
                <w:rFonts w:ascii="Arial" w:hAnsi="Arial" w:cs="Arial"/>
                <w:bCs/>
                <w:sz w:val="18"/>
                <w:szCs w:val="18"/>
              </w:rPr>
              <w:t>I</w:t>
            </w:r>
            <w:r w:rsidR="00EF2A8B" w:rsidRPr="00FE77C1">
              <w:rPr>
                <w:rFonts w:ascii="Arial" w:hAnsi="Arial" w:cs="Arial"/>
                <w:bCs/>
                <w:sz w:val="18"/>
                <w:szCs w:val="18"/>
              </w:rPr>
              <w:t xml:space="preserve">f there </w:t>
            </w:r>
            <w:r w:rsidR="00C04C05" w:rsidRPr="00FE77C1">
              <w:rPr>
                <w:rFonts w:ascii="Arial" w:hAnsi="Arial" w:cs="Arial"/>
                <w:bCs/>
                <w:sz w:val="18"/>
                <w:szCs w:val="18"/>
              </w:rPr>
              <w:t>are differences</w:t>
            </w:r>
            <w:r w:rsidR="00F87E36">
              <w:rPr>
                <w:rFonts w:ascii="Arial" w:hAnsi="Arial" w:cs="Arial"/>
                <w:bCs/>
                <w:sz w:val="18"/>
                <w:szCs w:val="18"/>
              </w:rPr>
              <w:t xml:space="preserve"> in requirements</w:t>
            </w:r>
            <w:r w:rsidR="00C04C05" w:rsidRPr="00FE77C1">
              <w:rPr>
                <w:rFonts w:ascii="Arial" w:hAnsi="Arial" w:cs="Arial"/>
                <w:bCs/>
                <w:sz w:val="18"/>
                <w:szCs w:val="18"/>
              </w:rPr>
              <w:t xml:space="preserve"> </w:t>
            </w:r>
            <w:r w:rsidR="003815D6" w:rsidRPr="00FE77C1">
              <w:rPr>
                <w:rFonts w:ascii="Arial" w:hAnsi="Arial" w:cs="Arial"/>
                <w:b/>
                <w:sz w:val="18"/>
                <w:szCs w:val="18"/>
              </w:rPr>
              <w:t>control</w:t>
            </w:r>
            <w:r w:rsidR="003815D6" w:rsidRPr="00FE77C1">
              <w:rPr>
                <w:rFonts w:ascii="Arial" w:hAnsi="Arial" w:cs="Arial"/>
                <w:bCs/>
                <w:sz w:val="18"/>
                <w:szCs w:val="18"/>
              </w:rPr>
              <w:t xml:space="preserve"> </w:t>
            </w:r>
            <w:r w:rsidR="009D7294">
              <w:rPr>
                <w:rFonts w:ascii="Arial" w:hAnsi="Arial" w:cs="Arial"/>
                <w:bCs/>
                <w:sz w:val="18"/>
                <w:szCs w:val="18"/>
              </w:rPr>
              <w:t xml:space="preserve">measures should be </w:t>
            </w:r>
            <w:r w:rsidR="00A02EFD" w:rsidRPr="00FE77C1">
              <w:rPr>
                <w:rFonts w:ascii="Arial" w:hAnsi="Arial" w:cs="Arial"/>
                <w:bCs/>
                <w:sz w:val="18"/>
                <w:szCs w:val="18"/>
              </w:rPr>
              <w:t xml:space="preserve">agreed </w:t>
            </w:r>
            <w:r w:rsidR="00375F3E" w:rsidRPr="00FE77C1">
              <w:rPr>
                <w:rFonts w:ascii="Arial" w:hAnsi="Arial" w:cs="Arial"/>
                <w:bCs/>
                <w:sz w:val="18"/>
                <w:szCs w:val="18"/>
              </w:rPr>
              <w:t xml:space="preserve">and understood </w:t>
            </w:r>
            <w:r w:rsidR="00A02EFD" w:rsidRPr="00FE77C1">
              <w:rPr>
                <w:rFonts w:ascii="Arial" w:hAnsi="Arial" w:cs="Arial"/>
                <w:bCs/>
                <w:sz w:val="18"/>
                <w:szCs w:val="18"/>
              </w:rPr>
              <w:t>by all parties prior to the shipboard intervention taking place</w:t>
            </w:r>
            <w:r w:rsidR="001B58EE" w:rsidRPr="00FE77C1">
              <w:rPr>
                <w:rFonts w:ascii="Arial" w:hAnsi="Arial" w:cs="Arial"/>
                <w:bCs/>
                <w:sz w:val="18"/>
                <w:szCs w:val="18"/>
              </w:rPr>
              <w:t>.</w:t>
            </w:r>
          </w:p>
          <w:p w14:paraId="29D1E307" w14:textId="77777777" w:rsidR="00F41892" w:rsidRDefault="00F41892" w:rsidP="00EE3A98">
            <w:pPr>
              <w:pStyle w:val="NoSpacing"/>
              <w:jc w:val="both"/>
              <w:rPr>
                <w:rFonts w:ascii="Arial" w:hAnsi="Arial" w:cs="Arial"/>
                <w:bCs/>
                <w:sz w:val="18"/>
                <w:szCs w:val="18"/>
              </w:rPr>
            </w:pPr>
          </w:p>
          <w:p w14:paraId="1EF60183" w14:textId="5EC795FD" w:rsidR="00F41892" w:rsidRPr="00FE77C1" w:rsidRDefault="00F41892" w:rsidP="00EE3A98">
            <w:pPr>
              <w:pStyle w:val="NoSpacing"/>
              <w:jc w:val="both"/>
              <w:rPr>
                <w:rFonts w:ascii="Arial" w:hAnsi="Arial" w:cs="Arial"/>
                <w:bCs/>
                <w:sz w:val="18"/>
                <w:szCs w:val="18"/>
              </w:rPr>
            </w:pPr>
          </w:p>
        </w:tc>
        <w:tc>
          <w:tcPr>
            <w:tcW w:w="5670" w:type="dxa"/>
            <w:shd w:val="clear" w:color="auto" w:fill="A8D08D" w:themeFill="accent6" w:themeFillTint="99"/>
          </w:tcPr>
          <w:p w14:paraId="54866D8C" w14:textId="77777777" w:rsidR="000C3B89" w:rsidRPr="00FE77C1" w:rsidRDefault="000C3B89" w:rsidP="009B40F9">
            <w:pPr>
              <w:pStyle w:val="NoSpacing"/>
              <w:jc w:val="both"/>
              <w:rPr>
                <w:rFonts w:ascii="Arial" w:hAnsi="Arial" w:cs="Arial"/>
                <w:bCs/>
                <w:sz w:val="18"/>
                <w:szCs w:val="18"/>
              </w:rPr>
            </w:pPr>
          </w:p>
          <w:p w14:paraId="706352A6" w14:textId="62B399AA" w:rsidR="00874357" w:rsidRPr="00FE77C1" w:rsidRDefault="00874357" w:rsidP="00333FEB">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Have the ship</w:t>
            </w:r>
            <w:r w:rsidR="00815E6F">
              <w:rPr>
                <w:rFonts w:ascii="Arial" w:hAnsi="Arial" w:cs="Arial"/>
                <w:bCs/>
                <w:sz w:val="18"/>
                <w:szCs w:val="18"/>
              </w:rPr>
              <w:t>’s</w:t>
            </w:r>
            <w:r w:rsidRPr="00FE77C1">
              <w:rPr>
                <w:rFonts w:ascii="Arial" w:hAnsi="Arial" w:cs="Arial"/>
                <w:bCs/>
                <w:sz w:val="18"/>
                <w:szCs w:val="18"/>
              </w:rPr>
              <w:t xml:space="preserve"> and shore</w:t>
            </w:r>
            <w:r w:rsidR="00815E6F">
              <w:rPr>
                <w:rFonts w:ascii="Arial" w:hAnsi="Arial" w:cs="Arial"/>
                <w:bCs/>
                <w:sz w:val="18"/>
                <w:szCs w:val="18"/>
              </w:rPr>
              <w:t>-based organizations</w:t>
            </w:r>
            <w:r w:rsidRPr="00FE77C1">
              <w:rPr>
                <w:rFonts w:ascii="Arial" w:hAnsi="Arial" w:cs="Arial"/>
                <w:bCs/>
                <w:sz w:val="18"/>
                <w:szCs w:val="18"/>
              </w:rPr>
              <w:t xml:space="preserve"> </w:t>
            </w:r>
            <w:bookmarkStart w:id="3" w:name="_Hlk38975514"/>
            <w:r w:rsidRPr="00FE77C1">
              <w:rPr>
                <w:rFonts w:ascii="Arial" w:hAnsi="Arial" w:cs="Arial"/>
                <w:bCs/>
                <w:sz w:val="18"/>
                <w:szCs w:val="18"/>
              </w:rPr>
              <w:t xml:space="preserve">requirements related </w:t>
            </w:r>
            <w:r w:rsidR="00815E6F">
              <w:rPr>
                <w:rFonts w:ascii="Arial" w:hAnsi="Arial" w:cs="Arial"/>
                <w:bCs/>
                <w:sz w:val="18"/>
                <w:szCs w:val="18"/>
              </w:rPr>
              <w:t xml:space="preserve">to </w:t>
            </w:r>
            <w:r w:rsidRPr="00FE77C1">
              <w:rPr>
                <w:rFonts w:ascii="Arial" w:hAnsi="Arial" w:cs="Arial"/>
                <w:bCs/>
                <w:sz w:val="18"/>
                <w:szCs w:val="18"/>
              </w:rPr>
              <w:t>risk management and control of COVID-19</w:t>
            </w:r>
            <w:bookmarkEnd w:id="3"/>
            <w:r w:rsidRPr="00FE77C1">
              <w:rPr>
                <w:rFonts w:ascii="Arial" w:hAnsi="Arial" w:cs="Arial"/>
                <w:bCs/>
                <w:sz w:val="18"/>
                <w:szCs w:val="18"/>
              </w:rPr>
              <w:t xml:space="preserve"> been communicated in good time to all parties prior to arrival? </w:t>
            </w:r>
            <w:r w:rsidR="00092BB5">
              <w:rPr>
                <w:rFonts w:ascii="Arial" w:hAnsi="Arial" w:cs="Arial"/>
                <w:bCs/>
                <w:sz w:val="18"/>
                <w:szCs w:val="18"/>
              </w:rPr>
              <w:t xml:space="preserve">It is </w:t>
            </w:r>
            <w:r w:rsidR="00092BB5">
              <w:rPr>
                <w:rFonts w:ascii="Arial" w:hAnsi="Arial" w:cs="Arial"/>
                <w:bCs/>
                <w:sz w:val="18"/>
                <w:szCs w:val="18"/>
              </w:rPr>
              <w:lastRenderedPageBreak/>
              <w:t xml:space="preserve">envisaged </w:t>
            </w:r>
            <w:r w:rsidR="00A55CBB">
              <w:rPr>
                <w:rFonts w:ascii="Arial" w:hAnsi="Arial" w:cs="Arial"/>
                <w:bCs/>
                <w:sz w:val="18"/>
                <w:szCs w:val="18"/>
              </w:rPr>
              <w:t xml:space="preserve">that the ship’s agent </w:t>
            </w:r>
            <w:r w:rsidR="00EC6994">
              <w:rPr>
                <w:rFonts w:ascii="Arial" w:hAnsi="Arial" w:cs="Arial"/>
                <w:bCs/>
                <w:sz w:val="18"/>
                <w:szCs w:val="18"/>
              </w:rPr>
              <w:t xml:space="preserve">will </w:t>
            </w:r>
            <w:r w:rsidR="00476877">
              <w:rPr>
                <w:rFonts w:ascii="Arial" w:hAnsi="Arial" w:cs="Arial"/>
                <w:bCs/>
                <w:sz w:val="18"/>
                <w:szCs w:val="18"/>
              </w:rPr>
              <w:t>need to play an important role</w:t>
            </w:r>
            <w:r w:rsidR="002305A9">
              <w:rPr>
                <w:rFonts w:ascii="Arial" w:hAnsi="Arial" w:cs="Arial"/>
                <w:bCs/>
                <w:sz w:val="18"/>
                <w:szCs w:val="18"/>
              </w:rPr>
              <w:t xml:space="preserve"> in </w:t>
            </w:r>
            <w:r w:rsidR="00DA3FE4">
              <w:rPr>
                <w:rFonts w:ascii="Arial" w:hAnsi="Arial" w:cs="Arial"/>
                <w:bCs/>
                <w:sz w:val="18"/>
                <w:szCs w:val="18"/>
              </w:rPr>
              <w:t>this regard</w:t>
            </w:r>
            <w:r w:rsidR="002305A9">
              <w:rPr>
                <w:rFonts w:ascii="Arial" w:hAnsi="Arial" w:cs="Arial"/>
                <w:bCs/>
                <w:sz w:val="18"/>
                <w:szCs w:val="18"/>
              </w:rPr>
              <w:t>.</w:t>
            </w:r>
          </w:p>
          <w:p w14:paraId="2D669946" w14:textId="684DD6A1" w:rsidR="00874357" w:rsidRPr="00FE77C1" w:rsidRDefault="00874357" w:rsidP="00333FEB">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 xml:space="preserve">Are the requirements of each party understood by the other parties? </w:t>
            </w:r>
          </w:p>
          <w:p w14:paraId="5412ECB8" w14:textId="0701E8E8" w:rsidR="00874357" w:rsidRPr="00FE77C1" w:rsidRDefault="00874357" w:rsidP="00333FEB">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 xml:space="preserve">Are </w:t>
            </w:r>
            <w:r w:rsidR="001E132C" w:rsidRPr="00FE77C1">
              <w:rPr>
                <w:rFonts w:ascii="Arial" w:hAnsi="Arial" w:cs="Arial"/>
                <w:bCs/>
                <w:sz w:val="18"/>
                <w:szCs w:val="18"/>
              </w:rPr>
              <w:t xml:space="preserve">requirements </w:t>
            </w:r>
            <w:r w:rsidR="00815E6F">
              <w:rPr>
                <w:rFonts w:ascii="Arial" w:hAnsi="Arial" w:cs="Arial"/>
                <w:bCs/>
                <w:sz w:val="18"/>
                <w:szCs w:val="18"/>
              </w:rPr>
              <w:t>aligned e.g. requirements for the use of</w:t>
            </w:r>
            <w:r w:rsidR="00E6750E" w:rsidRPr="00FE77C1">
              <w:rPr>
                <w:rFonts w:ascii="Arial" w:hAnsi="Arial" w:cs="Arial"/>
                <w:bCs/>
                <w:sz w:val="18"/>
                <w:szCs w:val="18"/>
              </w:rPr>
              <w:t xml:space="preserve"> PPE</w:t>
            </w:r>
            <w:r w:rsidRPr="00FE77C1">
              <w:rPr>
                <w:rFonts w:ascii="Arial" w:hAnsi="Arial" w:cs="Arial"/>
                <w:bCs/>
                <w:sz w:val="18"/>
                <w:szCs w:val="18"/>
              </w:rPr>
              <w:t xml:space="preserve">? </w:t>
            </w:r>
          </w:p>
          <w:p w14:paraId="07407B66" w14:textId="77777777" w:rsidR="00874357" w:rsidRPr="00FE77C1" w:rsidRDefault="00874357" w:rsidP="00874357">
            <w:pPr>
              <w:pStyle w:val="NoSpacing"/>
              <w:jc w:val="both"/>
              <w:rPr>
                <w:rFonts w:ascii="Arial" w:hAnsi="Arial" w:cs="Arial"/>
                <w:bCs/>
                <w:sz w:val="18"/>
                <w:szCs w:val="18"/>
              </w:rPr>
            </w:pPr>
          </w:p>
          <w:p w14:paraId="697D8C9E" w14:textId="0D645383" w:rsidR="00874357" w:rsidRDefault="00874357" w:rsidP="00874357">
            <w:pPr>
              <w:pStyle w:val="NoSpacing"/>
              <w:jc w:val="both"/>
              <w:rPr>
                <w:rFonts w:ascii="Arial" w:hAnsi="Arial" w:cs="Arial"/>
                <w:bCs/>
                <w:sz w:val="18"/>
                <w:szCs w:val="18"/>
              </w:rPr>
            </w:pPr>
            <w:r w:rsidRPr="00FE77C1">
              <w:rPr>
                <w:rFonts w:ascii="Arial" w:hAnsi="Arial" w:cs="Arial"/>
                <w:bCs/>
                <w:sz w:val="18"/>
                <w:szCs w:val="18"/>
              </w:rPr>
              <w:t xml:space="preserve">If risk management and requirements of any party </w:t>
            </w:r>
            <w:r w:rsidR="00EB6A02" w:rsidRPr="00FE77C1">
              <w:rPr>
                <w:rFonts w:ascii="Arial" w:hAnsi="Arial" w:cs="Arial"/>
                <w:bCs/>
                <w:sz w:val="18"/>
                <w:szCs w:val="18"/>
              </w:rPr>
              <w:t xml:space="preserve">are </w:t>
            </w:r>
            <w:r w:rsidRPr="00FE77C1">
              <w:rPr>
                <w:rFonts w:ascii="Arial" w:hAnsi="Arial" w:cs="Arial"/>
                <w:bCs/>
                <w:sz w:val="18"/>
                <w:szCs w:val="18"/>
              </w:rPr>
              <w:t xml:space="preserve">not aligned or not understood, then additional </w:t>
            </w:r>
            <w:r w:rsidR="001332F3">
              <w:rPr>
                <w:rFonts w:ascii="Arial" w:hAnsi="Arial" w:cs="Arial"/>
                <w:bCs/>
                <w:sz w:val="18"/>
                <w:szCs w:val="18"/>
              </w:rPr>
              <w:t xml:space="preserve">administrative </w:t>
            </w:r>
            <w:r w:rsidRPr="00FE77C1">
              <w:rPr>
                <w:rFonts w:ascii="Arial" w:hAnsi="Arial" w:cs="Arial"/>
                <w:b/>
                <w:sz w:val="18"/>
                <w:szCs w:val="18"/>
              </w:rPr>
              <w:t>control</w:t>
            </w:r>
            <w:r w:rsidRPr="00FE77C1">
              <w:rPr>
                <w:rFonts w:ascii="Arial" w:hAnsi="Arial" w:cs="Arial"/>
                <w:bCs/>
                <w:sz w:val="18"/>
                <w:szCs w:val="18"/>
              </w:rPr>
              <w:t xml:space="preserve"> measures may be necessary.</w:t>
            </w:r>
          </w:p>
          <w:p w14:paraId="5D84739D" w14:textId="77777777" w:rsidR="00E676E0" w:rsidRPr="00DE29C1" w:rsidRDefault="00E676E0" w:rsidP="00DE29C1"/>
          <w:p w14:paraId="60C6EB54" w14:textId="77777777" w:rsidR="00E676E0" w:rsidRPr="00DE29C1" w:rsidRDefault="00E676E0" w:rsidP="00DE29C1"/>
          <w:p w14:paraId="5EA4C9BE" w14:textId="3D542973" w:rsidR="00E676E0" w:rsidRPr="00DE29C1" w:rsidRDefault="00E676E0" w:rsidP="00DE29C1"/>
        </w:tc>
      </w:tr>
      <w:tr w:rsidR="00EC6ED9" w14:paraId="13A84B12" w14:textId="77777777" w:rsidTr="00FE77C1">
        <w:tc>
          <w:tcPr>
            <w:tcW w:w="1885" w:type="dxa"/>
            <w:shd w:val="clear" w:color="auto" w:fill="FFC000"/>
          </w:tcPr>
          <w:p w14:paraId="7CC27FB7" w14:textId="77777777" w:rsidR="00A94B2B" w:rsidRPr="00FE77C1" w:rsidRDefault="00A94B2B" w:rsidP="009B40F9">
            <w:pPr>
              <w:pStyle w:val="NoSpacing"/>
              <w:jc w:val="both"/>
              <w:rPr>
                <w:rFonts w:ascii="Arial" w:hAnsi="Arial" w:cs="Arial"/>
                <w:bCs/>
                <w:sz w:val="18"/>
                <w:szCs w:val="18"/>
              </w:rPr>
            </w:pPr>
          </w:p>
          <w:p w14:paraId="4787B09D" w14:textId="566F48AF" w:rsidR="000C3B89" w:rsidRPr="00FE77C1" w:rsidRDefault="00D61020" w:rsidP="009B40F9">
            <w:pPr>
              <w:pStyle w:val="NoSpacing"/>
              <w:jc w:val="both"/>
              <w:rPr>
                <w:rFonts w:ascii="Arial" w:hAnsi="Arial" w:cs="Arial"/>
                <w:b/>
                <w:sz w:val="18"/>
                <w:szCs w:val="18"/>
              </w:rPr>
            </w:pPr>
            <w:r w:rsidRPr="00FE77C1">
              <w:rPr>
                <w:rFonts w:ascii="Arial" w:hAnsi="Arial" w:cs="Arial"/>
                <w:b/>
                <w:sz w:val="18"/>
                <w:szCs w:val="18"/>
              </w:rPr>
              <w:t xml:space="preserve">4 </w:t>
            </w:r>
            <w:r w:rsidR="00A94B2B" w:rsidRPr="00FE77C1">
              <w:rPr>
                <w:rFonts w:ascii="Arial" w:hAnsi="Arial" w:cs="Arial"/>
                <w:b/>
                <w:sz w:val="18"/>
                <w:szCs w:val="18"/>
              </w:rPr>
              <w:t>Control</w:t>
            </w:r>
          </w:p>
          <w:p w14:paraId="0B349EAD" w14:textId="4CAA97A0" w:rsidR="00A94B2B" w:rsidRPr="00FE77C1" w:rsidRDefault="00A94B2B" w:rsidP="009B40F9">
            <w:pPr>
              <w:pStyle w:val="NoSpacing"/>
              <w:jc w:val="both"/>
              <w:rPr>
                <w:rFonts w:ascii="Arial" w:hAnsi="Arial" w:cs="Arial"/>
                <w:bCs/>
                <w:sz w:val="18"/>
                <w:szCs w:val="18"/>
              </w:rPr>
            </w:pPr>
          </w:p>
        </w:tc>
        <w:tc>
          <w:tcPr>
            <w:tcW w:w="2340" w:type="dxa"/>
            <w:shd w:val="clear" w:color="auto" w:fill="FFC000"/>
          </w:tcPr>
          <w:p w14:paraId="61A571A6" w14:textId="77777777" w:rsidR="000C3B89" w:rsidRPr="00FE77C1" w:rsidRDefault="000C3B89" w:rsidP="009B40F9">
            <w:pPr>
              <w:pStyle w:val="NoSpacing"/>
              <w:jc w:val="both"/>
              <w:rPr>
                <w:rFonts w:ascii="Arial" w:hAnsi="Arial" w:cs="Arial"/>
                <w:bCs/>
                <w:sz w:val="18"/>
                <w:szCs w:val="18"/>
              </w:rPr>
            </w:pPr>
          </w:p>
          <w:p w14:paraId="7CB7FE14" w14:textId="6E515A95" w:rsidR="0088392E" w:rsidRPr="00FE77C1" w:rsidRDefault="003C1465" w:rsidP="00FF13B2">
            <w:pPr>
              <w:pStyle w:val="NoSpacing"/>
              <w:rPr>
                <w:rFonts w:ascii="Arial" w:hAnsi="Arial" w:cs="Arial"/>
                <w:bCs/>
                <w:sz w:val="18"/>
                <w:szCs w:val="18"/>
              </w:rPr>
            </w:pPr>
            <w:r w:rsidRPr="00FE77C1">
              <w:rPr>
                <w:rFonts w:ascii="Arial" w:hAnsi="Arial" w:cs="Arial"/>
                <w:bCs/>
                <w:sz w:val="18"/>
                <w:szCs w:val="18"/>
              </w:rPr>
              <w:t xml:space="preserve">If the requirements of each party, the ship and the shore-based organisation have  been communicated to each other </w:t>
            </w:r>
            <w:r w:rsidR="00FB2487" w:rsidRPr="00FE77C1">
              <w:rPr>
                <w:rFonts w:ascii="Arial" w:hAnsi="Arial" w:cs="Arial"/>
                <w:bCs/>
                <w:sz w:val="18"/>
                <w:szCs w:val="18"/>
              </w:rPr>
              <w:t xml:space="preserve">and </w:t>
            </w:r>
            <w:r w:rsidRPr="00FE77C1">
              <w:rPr>
                <w:rFonts w:ascii="Arial" w:hAnsi="Arial" w:cs="Arial"/>
                <w:bCs/>
                <w:sz w:val="18"/>
                <w:szCs w:val="18"/>
              </w:rPr>
              <w:t xml:space="preserve"> assessed, </w:t>
            </w:r>
            <w:r w:rsidR="00515DC8" w:rsidRPr="00FE77C1">
              <w:rPr>
                <w:rFonts w:ascii="Arial" w:hAnsi="Arial" w:cs="Arial"/>
                <w:bCs/>
                <w:sz w:val="18"/>
                <w:szCs w:val="18"/>
              </w:rPr>
              <w:t xml:space="preserve">and are either not </w:t>
            </w:r>
            <w:r w:rsidRPr="00FE77C1">
              <w:rPr>
                <w:rFonts w:ascii="Arial" w:hAnsi="Arial" w:cs="Arial"/>
                <w:bCs/>
                <w:sz w:val="18"/>
                <w:szCs w:val="18"/>
              </w:rPr>
              <w:t xml:space="preserve">understood </w:t>
            </w:r>
            <w:r w:rsidR="00515DC8" w:rsidRPr="00FE77C1">
              <w:rPr>
                <w:rFonts w:ascii="Arial" w:hAnsi="Arial" w:cs="Arial"/>
                <w:bCs/>
                <w:sz w:val="18"/>
                <w:szCs w:val="18"/>
              </w:rPr>
              <w:t xml:space="preserve">or there </w:t>
            </w:r>
            <w:r w:rsidRPr="00FE77C1">
              <w:rPr>
                <w:rFonts w:ascii="Arial" w:hAnsi="Arial" w:cs="Arial"/>
                <w:bCs/>
                <w:sz w:val="18"/>
                <w:szCs w:val="18"/>
              </w:rPr>
              <w:t xml:space="preserve">are differences </w:t>
            </w:r>
            <w:r w:rsidR="00F374A2" w:rsidRPr="00FE77C1">
              <w:rPr>
                <w:rFonts w:ascii="Arial" w:hAnsi="Arial" w:cs="Arial"/>
                <w:bCs/>
                <w:sz w:val="18"/>
                <w:szCs w:val="18"/>
              </w:rPr>
              <w:t xml:space="preserve">then </w:t>
            </w:r>
            <w:r w:rsidR="00472AEB">
              <w:rPr>
                <w:rFonts w:ascii="Arial" w:hAnsi="Arial" w:cs="Arial"/>
                <w:bCs/>
                <w:sz w:val="18"/>
                <w:szCs w:val="18"/>
              </w:rPr>
              <w:t xml:space="preserve">administrative </w:t>
            </w:r>
            <w:r w:rsidRPr="00FE77C1">
              <w:rPr>
                <w:rFonts w:ascii="Arial" w:hAnsi="Arial" w:cs="Arial"/>
                <w:bCs/>
                <w:sz w:val="18"/>
                <w:szCs w:val="18"/>
              </w:rPr>
              <w:t xml:space="preserve">control </w:t>
            </w:r>
            <w:r w:rsidR="00F374A2" w:rsidRPr="00FE77C1">
              <w:rPr>
                <w:rFonts w:ascii="Arial" w:hAnsi="Arial" w:cs="Arial"/>
                <w:bCs/>
                <w:sz w:val="18"/>
                <w:szCs w:val="18"/>
              </w:rPr>
              <w:t xml:space="preserve">measures </w:t>
            </w:r>
            <w:r w:rsidR="00FB4438" w:rsidRPr="00FE77C1">
              <w:rPr>
                <w:rFonts w:ascii="Arial" w:hAnsi="Arial" w:cs="Arial"/>
                <w:bCs/>
                <w:sz w:val="18"/>
                <w:szCs w:val="18"/>
              </w:rPr>
              <w:t xml:space="preserve">need to be taken so that all requirements </w:t>
            </w:r>
            <w:r w:rsidR="00E2060B" w:rsidRPr="00FE77C1">
              <w:rPr>
                <w:rFonts w:ascii="Arial" w:hAnsi="Arial" w:cs="Arial"/>
                <w:bCs/>
                <w:sz w:val="18"/>
                <w:szCs w:val="18"/>
              </w:rPr>
              <w:t xml:space="preserve">are understood and so that </w:t>
            </w:r>
            <w:r w:rsidRPr="00FE77C1">
              <w:rPr>
                <w:rFonts w:ascii="Arial" w:hAnsi="Arial" w:cs="Arial"/>
                <w:bCs/>
                <w:sz w:val="18"/>
                <w:szCs w:val="18"/>
              </w:rPr>
              <w:t xml:space="preserve">requirements </w:t>
            </w:r>
            <w:r w:rsidR="004E19B3" w:rsidRPr="00FE77C1">
              <w:rPr>
                <w:rFonts w:ascii="Arial" w:hAnsi="Arial" w:cs="Arial"/>
                <w:bCs/>
                <w:sz w:val="18"/>
                <w:szCs w:val="18"/>
              </w:rPr>
              <w:t xml:space="preserve">can be mutually agreed </w:t>
            </w:r>
            <w:r w:rsidRPr="00FE77C1">
              <w:rPr>
                <w:rFonts w:ascii="Arial" w:hAnsi="Arial" w:cs="Arial"/>
                <w:bCs/>
                <w:sz w:val="18"/>
                <w:szCs w:val="18"/>
              </w:rPr>
              <w:t>and understood by all parties prior to the shipboard intervention taking place.</w:t>
            </w:r>
          </w:p>
        </w:tc>
        <w:tc>
          <w:tcPr>
            <w:tcW w:w="5670" w:type="dxa"/>
            <w:shd w:val="clear" w:color="auto" w:fill="FFC000"/>
          </w:tcPr>
          <w:p w14:paraId="5ADB96F1" w14:textId="3A0F8333" w:rsidR="000C3B89" w:rsidRPr="00FE77C1" w:rsidRDefault="000C3B89" w:rsidP="009B40F9">
            <w:pPr>
              <w:pStyle w:val="NoSpacing"/>
              <w:jc w:val="both"/>
              <w:rPr>
                <w:rFonts w:ascii="Arial" w:hAnsi="Arial" w:cs="Arial"/>
                <w:bCs/>
                <w:sz w:val="18"/>
                <w:szCs w:val="18"/>
              </w:rPr>
            </w:pPr>
          </w:p>
          <w:p w14:paraId="227588B5" w14:textId="5EEACA60" w:rsidR="00BB4152" w:rsidRDefault="00E06EDA" w:rsidP="009B40F9">
            <w:pPr>
              <w:pStyle w:val="NoSpacing"/>
              <w:jc w:val="both"/>
              <w:rPr>
                <w:rFonts w:ascii="Arial" w:hAnsi="Arial" w:cs="Arial"/>
                <w:bCs/>
                <w:sz w:val="18"/>
                <w:szCs w:val="18"/>
              </w:rPr>
            </w:pPr>
            <w:r w:rsidRPr="00FE77C1">
              <w:rPr>
                <w:rFonts w:ascii="Arial" w:hAnsi="Arial" w:cs="Arial"/>
                <w:bCs/>
                <w:sz w:val="18"/>
                <w:szCs w:val="18"/>
              </w:rPr>
              <w:t xml:space="preserve">If </w:t>
            </w:r>
            <w:r w:rsidR="00BB4152">
              <w:rPr>
                <w:rFonts w:ascii="Arial" w:hAnsi="Arial" w:cs="Arial"/>
                <w:bCs/>
                <w:sz w:val="18"/>
                <w:szCs w:val="18"/>
              </w:rPr>
              <w:t xml:space="preserve">the </w:t>
            </w:r>
            <w:r w:rsidRPr="00FE77C1">
              <w:rPr>
                <w:rFonts w:ascii="Arial" w:hAnsi="Arial" w:cs="Arial"/>
                <w:bCs/>
                <w:sz w:val="18"/>
                <w:szCs w:val="18"/>
              </w:rPr>
              <w:t xml:space="preserve">control measures </w:t>
            </w:r>
            <w:r w:rsidR="00DD30A7">
              <w:rPr>
                <w:rFonts w:ascii="Arial" w:hAnsi="Arial" w:cs="Arial"/>
                <w:bCs/>
                <w:sz w:val="18"/>
                <w:szCs w:val="18"/>
              </w:rPr>
              <w:t xml:space="preserve">of </w:t>
            </w:r>
            <w:r w:rsidR="00DD30A7" w:rsidRPr="00FE77C1">
              <w:rPr>
                <w:rFonts w:ascii="Arial" w:hAnsi="Arial" w:cs="Arial"/>
                <w:bCs/>
                <w:sz w:val="18"/>
                <w:szCs w:val="18"/>
              </w:rPr>
              <w:t>the</w:t>
            </w:r>
            <w:r w:rsidRPr="00FE77C1">
              <w:rPr>
                <w:rFonts w:ascii="Arial" w:hAnsi="Arial" w:cs="Arial"/>
                <w:bCs/>
                <w:sz w:val="18"/>
                <w:szCs w:val="18"/>
              </w:rPr>
              <w:t xml:space="preserve"> ship and </w:t>
            </w:r>
            <w:r w:rsidR="00BB4152">
              <w:rPr>
                <w:rFonts w:ascii="Arial" w:hAnsi="Arial" w:cs="Arial"/>
                <w:bCs/>
                <w:sz w:val="18"/>
                <w:szCs w:val="18"/>
              </w:rPr>
              <w:t xml:space="preserve">the </w:t>
            </w:r>
            <w:r w:rsidRPr="00FE77C1">
              <w:rPr>
                <w:rFonts w:ascii="Arial" w:hAnsi="Arial" w:cs="Arial"/>
                <w:bCs/>
                <w:sz w:val="18"/>
                <w:szCs w:val="18"/>
              </w:rPr>
              <w:t>shore</w:t>
            </w:r>
            <w:r w:rsidR="00BB4152">
              <w:rPr>
                <w:rFonts w:ascii="Arial" w:hAnsi="Arial" w:cs="Arial"/>
                <w:bCs/>
                <w:sz w:val="18"/>
                <w:szCs w:val="18"/>
              </w:rPr>
              <w:t>-based organization</w:t>
            </w:r>
            <w:r w:rsidRPr="00FE77C1">
              <w:rPr>
                <w:rFonts w:ascii="Arial" w:hAnsi="Arial" w:cs="Arial"/>
                <w:bCs/>
                <w:sz w:val="18"/>
                <w:szCs w:val="18"/>
              </w:rPr>
              <w:t xml:space="preserve"> are not initially aligned or </w:t>
            </w:r>
            <w:r w:rsidR="009D7294">
              <w:rPr>
                <w:rFonts w:ascii="Arial" w:hAnsi="Arial" w:cs="Arial"/>
                <w:bCs/>
                <w:sz w:val="18"/>
                <w:szCs w:val="18"/>
              </w:rPr>
              <w:t xml:space="preserve">not </w:t>
            </w:r>
            <w:r w:rsidRPr="00FE77C1">
              <w:rPr>
                <w:rFonts w:ascii="Arial" w:hAnsi="Arial" w:cs="Arial"/>
                <w:bCs/>
                <w:sz w:val="18"/>
                <w:szCs w:val="18"/>
              </w:rPr>
              <w:t xml:space="preserve">fully understood </w:t>
            </w:r>
            <w:r w:rsidR="00BB4152">
              <w:rPr>
                <w:rFonts w:ascii="Arial" w:hAnsi="Arial" w:cs="Arial"/>
                <w:bCs/>
                <w:sz w:val="18"/>
                <w:szCs w:val="18"/>
              </w:rPr>
              <w:t xml:space="preserve">identify </w:t>
            </w:r>
            <w:r w:rsidRPr="00FE77C1">
              <w:rPr>
                <w:rFonts w:ascii="Arial" w:hAnsi="Arial" w:cs="Arial"/>
                <w:bCs/>
                <w:sz w:val="18"/>
                <w:szCs w:val="18"/>
              </w:rPr>
              <w:t xml:space="preserve"> action</w:t>
            </w:r>
            <w:r w:rsidR="00BB4152">
              <w:rPr>
                <w:rFonts w:ascii="Arial" w:hAnsi="Arial" w:cs="Arial"/>
                <w:bCs/>
                <w:sz w:val="18"/>
                <w:szCs w:val="18"/>
              </w:rPr>
              <w:t>s</w:t>
            </w:r>
            <w:r w:rsidRPr="00FE77C1">
              <w:rPr>
                <w:rFonts w:ascii="Arial" w:hAnsi="Arial" w:cs="Arial"/>
                <w:bCs/>
                <w:sz w:val="18"/>
                <w:szCs w:val="18"/>
              </w:rPr>
              <w:t xml:space="preserve"> required to rectify the situation</w:t>
            </w:r>
            <w:r w:rsidR="00BB4152">
              <w:rPr>
                <w:rFonts w:ascii="Arial" w:hAnsi="Arial" w:cs="Arial"/>
                <w:bCs/>
                <w:sz w:val="18"/>
                <w:szCs w:val="18"/>
              </w:rPr>
              <w:t>.</w:t>
            </w:r>
            <w:r w:rsidR="001A4D92">
              <w:rPr>
                <w:rFonts w:ascii="Arial" w:hAnsi="Arial" w:cs="Arial"/>
                <w:bCs/>
                <w:sz w:val="18"/>
                <w:szCs w:val="18"/>
              </w:rPr>
              <w:t xml:space="preserve"> </w:t>
            </w:r>
          </w:p>
          <w:p w14:paraId="3254C125" w14:textId="77777777" w:rsidR="00BB4152" w:rsidRDefault="00BB4152" w:rsidP="009B40F9">
            <w:pPr>
              <w:pStyle w:val="NoSpacing"/>
              <w:jc w:val="both"/>
              <w:rPr>
                <w:rFonts w:ascii="Arial" w:hAnsi="Arial" w:cs="Arial"/>
                <w:bCs/>
                <w:sz w:val="18"/>
                <w:szCs w:val="18"/>
              </w:rPr>
            </w:pPr>
          </w:p>
          <w:p w14:paraId="00290A82" w14:textId="21EBE9B0" w:rsidR="00E06EDA" w:rsidRPr="00FE77C1" w:rsidRDefault="00BB4152" w:rsidP="009B40F9">
            <w:pPr>
              <w:pStyle w:val="NoSpacing"/>
              <w:jc w:val="both"/>
              <w:rPr>
                <w:rFonts w:ascii="Arial" w:hAnsi="Arial" w:cs="Arial"/>
                <w:bCs/>
                <w:sz w:val="18"/>
                <w:szCs w:val="18"/>
              </w:rPr>
            </w:pPr>
            <w:r>
              <w:rPr>
                <w:rFonts w:ascii="Arial" w:hAnsi="Arial" w:cs="Arial"/>
                <w:bCs/>
                <w:sz w:val="18"/>
                <w:szCs w:val="18"/>
              </w:rPr>
              <w:t>Considerations should include</w:t>
            </w:r>
            <w:r w:rsidR="001A4D92">
              <w:rPr>
                <w:rFonts w:ascii="Arial" w:hAnsi="Arial" w:cs="Arial"/>
                <w:bCs/>
                <w:sz w:val="18"/>
                <w:szCs w:val="18"/>
              </w:rPr>
              <w:t>:</w:t>
            </w:r>
          </w:p>
          <w:p w14:paraId="279CC22A" w14:textId="77777777" w:rsidR="008B64A8" w:rsidRPr="00FE77C1" w:rsidRDefault="008B64A8" w:rsidP="009B40F9">
            <w:pPr>
              <w:pStyle w:val="NoSpacing"/>
              <w:jc w:val="both"/>
              <w:rPr>
                <w:rFonts w:ascii="Arial" w:hAnsi="Arial" w:cs="Arial"/>
                <w:bCs/>
                <w:sz w:val="18"/>
                <w:szCs w:val="18"/>
              </w:rPr>
            </w:pPr>
          </w:p>
          <w:p w14:paraId="7D90CAFA" w14:textId="77777777" w:rsidR="00570533" w:rsidRPr="00FE77C1" w:rsidRDefault="00570533" w:rsidP="00570533">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Does additional explanation of requirements need to be provided?</w:t>
            </w:r>
          </w:p>
          <w:p w14:paraId="56ABD8B7" w14:textId="565F041C" w:rsidR="00570533" w:rsidRPr="00570533" w:rsidRDefault="00570533" w:rsidP="00570533">
            <w:pPr>
              <w:pStyle w:val="NoSpacing"/>
              <w:numPr>
                <w:ilvl w:val="0"/>
                <w:numId w:val="1"/>
              </w:numPr>
              <w:ind w:left="430"/>
              <w:jc w:val="both"/>
              <w:rPr>
                <w:rFonts w:ascii="Arial" w:hAnsi="Arial" w:cs="Arial"/>
                <w:bCs/>
                <w:sz w:val="18"/>
                <w:szCs w:val="18"/>
              </w:rPr>
            </w:pPr>
            <w:r w:rsidRPr="00570533">
              <w:rPr>
                <w:rFonts w:ascii="Arial" w:hAnsi="Arial" w:cs="Arial"/>
                <w:bCs/>
                <w:sz w:val="18"/>
                <w:szCs w:val="18"/>
              </w:rPr>
              <w:t xml:space="preserve">If requirements are not understood and or aligned, </w:t>
            </w:r>
            <w:r w:rsidR="009D7294">
              <w:rPr>
                <w:rFonts w:ascii="Arial" w:hAnsi="Arial" w:cs="Arial"/>
                <w:bCs/>
                <w:sz w:val="18"/>
                <w:szCs w:val="18"/>
              </w:rPr>
              <w:t xml:space="preserve">can </w:t>
            </w:r>
            <w:r w:rsidRPr="00570533">
              <w:rPr>
                <w:rFonts w:ascii="Arial" w:hAnsi="Arial" w:cs="Arial"/>
                <w:bCs/>
                <w:sz w:val="18"/>
                <w:szCs w:val="18"/>
              </w:rPr>
              <w:t>control</w:t>
            </w:r>
            <w:r w:rsidR="009D7294">
              <w:rPr>
                <w:rFonts w:ascii="Arial" w:hAnsi="Arial" w:cs="Arial"/>
                <w:bCs/>
                <w:sz w:val="18"/>
                <w:szCs w:val="18"/>
              </w:rPr>
              <w:t xml:space="preserve"> measures be implemented</w:t>
            </w:r>
            <w:r w:rsidRPr="00570533">
              <w:rPr>
                <w:rFonts w:ascii="Arial" w:hAnsi="Arial" w:cs="Arial"/>
                <w:bCs/>
                <w:sz w:val="18"/>
                <w:szCs w:val="18"/>
              </w:rPr>
              <w:t xml:space="preserve"> </w:t>
            </w:r>
            <w:r w:rsidR="009D7294">
              <w:rPr>
                <w:rFonts w:ascii="Arial" w:hAnsi="Arial" w:cs="Arial"/>
                <w:bCs/>
                <w:sz w:val="18"/>
                <w:szCs w:val="18"/>
              </w:rPr>
              <w:t>through</w:t>
            </w:r>
            <w:r w:rsidRPr="00570533">
              <w:rPr>
                <w:rFonts w:ascii="Arial" w:hAnsi="Arial" w:cs="Arial"/>
                <w:bCs/>
                <w:sz w:val="18"/>
                <w:szCs w:val="18"/>
              </w:rPr>
              <w:t xml:space="preserve"> clarifying requirements </w:t>
            </w:r>
            <w:r w:rsidRPr="002B1DB1">
              <w:rPr>
                <w:rFonts w:ascii="Arial" w:hAnsi="Arial" w:cs="Arial"/>
                <w:bCs/>
                <w:sz w:val="18"/>
                <w:szCs w:val="18"/>
              </w:rPr>
              <w:t xml:space="preserve">and or agreeing mutually acceptable </w:t>
            </w:r>
            <w:r w:rsidRPr="00570533">
              <w:rPr>
                <w:rFonts w:ascii="Arial" w:hAnsi="Arial" w:cs="Arial"/>
                <w:bCs/>
                <w:sz w:val="18"/>
                <w:szCs w:val="18"/>
              </w:rPr>
              <w:t>requirements?</w:t>
            </w:r>
          </w:p>
          <w:p w14:paraId="03CC6B14" w14:textId="4C576383" w:rsidR="00FC752D" w:rsidRDefault="00FC752D" w:rsidP="00944F7A">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What protective measures are in place on board and for the attending personnel?</w:t>
            </w:r>
          </w:p>
          <w:p w14:paraId="4F917294" w14:textId="0EE9BB2C" w:rsidR="00570533" w:rsidRPr="002B1DB1" w:rsidRDefault="00570533" w:rsidP="00570533">
            <w:pPr>
              <w:pStyle w:val="NoSpacing"/>
              <w:numPr>
                <w:ilvl w:val="0"/>
                <w:numId w:val="1"/>
              </w:numPr>
              <w:ind w:left="430"/>
              <w:jc w:val="both"/>
              <w:rPr>
                <w:rFonts w:ascii="Arial" w:hAnsi="Arial" w:cs="Arial"/>
                <w:bCs/>
                <w:sz w:val="18"/>
                <w:szCs w:val="18"/>
              </w:rPr>
            </w:pPr>
            <w:r w:rsidRPr="00570533">
              <w:rPr>
                <w:rFonts w:ascii="Arial" w:hAnsi="Arial" w:cs="Arial"/>
                <w:bCs/>
                <w:sz w:val="18"/>
                <w:szCs w:val="18"/>
              </w:rPr>
              <w:t>Are alternative measures acceptable e.g. ship’s provision of PPE to shore-based personnel?</w:t>
            </w:r>
          </w:p>
          <w:p w14:paraId="3E6ABF2E" w14:textId="77777777" w:rsidR="009D7294" w:rsidRDefault="00FC752D" w:rsidP="00A92F0D">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Can social distancing be maintained?</w:t>
            </w:r>
          </w:p>
          <w:p w14:paraId="7FB9AF55" w14:textId="6DC52008" w:rsidR="00FC752D" w:rsidRPr="00FE77C1" w:rsidRDefault="00CB53E0" w:rsidP="00A92F0D">
            <w:pPr>
              <w:pStyle w:val="NoSpacing"/>
              <w:numPr>
                <w:ilvl w:val="0"/>
                <w:numId w:val="1"/>
              </w:numPr>
              <w:ind w:left="430"/>
              <w:jc w:val="both"/>
              <w:rPr>
                <w:rFonts w:ascii="Arial" w:hAnsi="Arial" w:cs="Arial"/>
                <w:bCs/>
                <w:sz w:val="18"/>
                <w:szCs w:val="18"/>
              </w:rPr>
            </w:pPr>
            <w:r w:rsidRPr="00FE77C1">
              <w:rPr>
                <w:rFonts w:ascii="Arial" w:hAnsi="Arial" w:cs="Arial"/>
                <w:bCs/>
                <w:sz w:val="18"/>
                <w:szCs w:val="18"/>
              </w:rPr>
              <w:t>Can entry into crew accommodation spaces be avoided</w:t>
            </w:r>
            <w:r w:rsidR="00BB4152">
              <w:rPr>
                <w:rFonts w:ascii="Arial" w:hAnsi="Arial" w:cs="Arial"/>
                <w:bCs/>
                <w:sz w:val="18"/>
                <w:szCs w:val="18"/>
              </w:rPr>
              <w:t>/minimised</w:t>
            </w:r>
            <w:r w:rsidR="00A92F0D" w:rsidRPr="00FE77C1">
              <w:rPr>
                <w:rFonts w:ascii="Arial" w:hAnsi="Arial" w:cs="Arial"/>
                <w:bCs/>
                <w:sz w:val="18"/>
                <w:szCs w:val="18"/>
              </w:rPr>
              <w:t>?</w:t>
            </w:r>
          </w:p>
          <w:p w14:paraId="5335E36E" w14:textId="77777777" w:rsidR="0058532A" w:rsidRPr="00FE77C1" w:rsidRDefault="0058532A" w:rsidP="00333FEB">
            <w:pPr>
              <w:pStyle w:val="NoSpacing"/>
              <w:jc w:val="both"/>
              <w:rPr>
                <w:rFonts w:ascii="Arial" w:hAnsi="Arial" w:cs="Arial"/>
                <w:bCs/>
                <w:sz w:val="18"/>
                <w:szCs w:val="18"/>
              </w:rPr>
            </w:pPr>
          </w:p>
          <w:p w14:paraId="3D38A1F3" w14:textId="15AFD34E" w:rsidR="00546E97" w:rsidRPr="00FE77C1" w:rsidRDefault="0058532A" w:rsidP="00DE29C1">
            <w:pPr>
              <w:pStyle w:val="NoSpacing"/>
              <w:ind w:left="70"/>
              <w:jc w:val="both"/>
              <w:rPr>
                <w:rFonts w:ascii="Arial" w:hAnsi="Arial" w:cs="Arial"/>
                <w:bCs/>
                <w:sz w:val="18"/>
                <w:szCs w:val="18"/>
              </w:rPr>
            </w:pPr>
            <w:r w:rsidRPr="00FE77C1">
              <w:rPr>
                <w:rFonts w:ascii="Arial" w:hAnsi="Arial" w:cs="Arial"/>
                <w:bCs/>
                <w:sz w:val="18"/>
                <w:szCs w:val="18"/>
              </w:rPr>
              <w:t>Once m</w:t>
            </w:r>
            <w:r w:rsidR="00546E97" w:rsidRPr="00FE77C1">
              <w:rPr>
                <w:rFonts w:ascii="Arial" w:hAnsi="Arial" w:cs="Arial"/>
                <w:bCs/>
                <w:sz w:val="18"/>
                <w:szCs w:val="18"/>
              </w:rPr>
              <w:t>utually</w:t>
            </w:r>
            <w:r w:rsidR="004E392A" w:rsidRPr="00FE77C1">
              <w:rPr>
                <w:rFonts w:ascii="Arial" w:hAnsi="Arial" w:cs="Arial"/>
                <w:bCs/>
                <w:sz w:val="18"/>
                <w:szCs w:val="18"/>
              </w:rPr>
              <w:t xml:space="preserve"> acceptable requirements </w:t>
            </w:r>
            <w:r w:rsidR="00546E97" w:rsidRPr="00FE77C1">
              <w:rPr>
                <w:rFonts w:ascii="Arial" w:hAnsi="Arial" w:cs="Arial"/>
                <w:bCs/>
                <w:sz w:val="18"/>
                <w:szCs w:val="18"/>
              </w:rPr>
              <w:t xml:space="preserve">that differ to normal practice </w:t>
            </w:r>
            <w:r w:rsidR="004E392A" w:rsidRPr="00FE77C1">
              <w:rPr>
                <w:rFonts w:ascii="Arial" w:hAnsi="Arial" w:cs="Arial"/>
                <w:bCs/>
                <w:sz w:val="18"/>
                <w:szCs w:val="18"/>
              </w:rPr>
              <w:t xml:space="preserve">for either party are agreed </w:t>
            </w:r>
            <w:r w:rsidR="00BF403E" w:rsidRPr="00FE77C1">
              <w:rPr>
                <w:rFonts w:ascii="Arial" w:hAnsi="Arial" w:cs="Arial"/>
                <w:bCs/>
                <w:sz w:val="18"/>
                <w:szCs w:val="18"/>
              </w:rPr>
              <w:t xml:space="preserve">the requirements concerned should be clearly communicated and agreed by all </w:t>
            </w:r>
            <w:r w:rsidR="003F4226">
              <w:rPr>
                <w:rFonts w:ascii="Arial" w:hAnsi="Arial" w:cs="Arial"/>
                <w:bCs/>
                <w:sz w:val="18"/>
                <w:szCs w:val="18"/>
              </w:rPr>
              <w:t>parties impacted</w:t>
            </w:r>
            <w:r w:rsidR="00BF403E" w:rsidRPr="00FE77C1">
              <w:rPr>
                <w:rFonts w:ascii="Arial" w:hAnsi="Arial" w:cs="Arial"/>
                <w:bCs/>
                <w:sz w:val="18"/>
                <w:szCs w:val="18"/>
              </w:rPr>
              <w:t xml:space="preserve"> </w:t>
            </w:r>
            <w:r w:rsidR="00546E97" w:rsidRPr="00FE77C1">
              <w:rPr>
                <w:rFonts w:ascii="Arial" w:hAnsi="Arial" w:cs="Arial"/>
                <w:bCs/>
                <w:sz w:val="18"/>
                <w:szCs w:val="18"/>
              </w:rPr>
              <w:t xml:space="preserve">i.e. all ships’ crew and all shore-based participants.   </w:t>
            </w:r>
          </w:p>
          <w:p w14:paraId="399B3E0D" w14:textId="35B69F71" w:rsidR="003961DD" w:rsidRPr="00FE77C1" w:rsidRDefault="003961DD" w:rsidP="003961DD">
            <w:pPr>
              <w:pStyle w:val="NoSpacing"/>
              <w:jc w:val="both"/>
              <w:rPr>
                <w:rFonts w:ascii="Arial" w:hAnsi="Arial" w:cs="Arial"/>
                <w:bCs/>
                <w:sz w:val="18"/>
                <w:szCs w:val="18"/>
              </w:rPr>
            </w:pPr>
          </w:p>
        </w:tc>
      </w:tr>
      <w:tr w:rsidR="00EC6ED9" w14:paraId="6923855C" w14:textId="77777777" w:rsidTr="00FE77C1">
        <w:tc>
          <w:tcPr>
            <w:tcW w:w="1885" w:type="dxa"/>
            <w:shd w:val="clear" w:color="auto" w:fill="FF0000"/>
          </w:tcPr>
          <w:p w14:paraId="02DF6168" w14:textId="77777777" w:rsidR="00A94B2B" w:rsidRPr="00FE77C1" w:rsidRDefault="00A94B2B" w:rsidP="009B40F9">
            <w:pPr>
              <w:pStyle w:val="NoSpacing"/>
              <w:jc w:val="both"/>
              <w:rPr>
                <w:rFonts w:ascii="Arial" w:hAnsi="Arial" w:cs="Arial"/>
                <w:bCs/>
                <w:sz w:val="18"/>
                <w:szCs w:val="18"/>
              </w:rPr>
            </w:pPr>
          </w:p>
          <w:p w14:paraId="31B20979" w14:textId="4F19A330" w:rsidR="000C3B89" w:rsidRPr="00FE77C1" w:rsidRDefault="00D61020" w:rsidP="009B40F9">
            <w:pPr>
              <w:pStyle w:val="NoSpacing"/>
              <w:jc w:val="both"/>
              <w:rPr>
                <w:rFonts w:ascii="Arial" w:hAnsi="Arial" w:cs="Arial"/>
                <w:b/>
                <w:sz w:val="18"/>
                <w:szCs w:val="18"/>
              </w:rPr>
            </w:pPr>
            <w:r w:rsidRPr="00FE77C1">
              <w:rPr>
                <w:rFonts w:ascii="Arial" w:hAnsi="Arial" w:cs="Arial"/>
                <w:b/>
                <w:sz w:val="18"/>
                <w:szCs w:val="18"/>
              </w:rPr>
              <w:t>5</w:t>
            </w:r>
            <w:r w:rsidR="002B1DB1">
              <w:rPr>
                <w:rFonts w:ascii="Arial" w:hAnsi="Arial" w:cs="Arial"/>
                <w:b/>
                <w:sz w:val="18"/>
                <w:szCs w:val="18"/>
              </w:rPr>
              <w:br/>
            </w:r>
            <w:r w:rsidR="00472AEB">
              <w:rPr>
                <w:rFonts w:ascii="Arial" w:hAnsi="Arial" w:cs="Arial"/>
                <w:b/>
                <w:sz w:val="18"/>
                <w:szCs w:val="18"/>
              </w:rPr>
              <w:t>Personal Protective Equipment (</w:t>
            </w:r>
            <w:r w:rsidR="00A94B2B" w:rsidRPr="00FE77C1">
              <w:rPr>
                <w:rFonts w:ascii="Arial" w:hAnsi="Arial" w:cs="Arial"/>
                <w:b/>
                <w:sz w:val="18"/>
                <w:szCs w:val="18"/>
              </w:rPr>
              <w:t>PPE</w:t>
            </w:r>
            <w:r w:rsidR="00472AEB">
              <w:rPr>
                <w:rFonts w:ascii="Arial" w:hAnsi="Arial" w:cs="Arial"/>
                <w:b/>
                <w:sz w:val="18"/>
                <w:szCs w:val="18"/>
              </w:rPr>
              <w:t>)</w:t>
            </w:r>
          </w:p>
          <w:p w14:paraId="3A54BCEB" w14:textId="4EA882E2" w:rsidR="00A94B2B" w:rsidRPr="00FE77C1" w:rsidRDefault="00A94B2B" w:rsidP="009B40F9">
            <w:pPr>
              <w:pStyle w:val="NoSpacing"/>
              <w:jc w:val="both"/>
              <w:rPr>
                <w:rFonts w:ascii="Arial" w:hAnsi="Arial" w:cs="Arial"/>
                <w:bCs/>
                <w:sz w:val="18"/>
                <w:szCs w:val="18"/>
              </w:rPr>
            </w:pPr>
          </w:p>
        </w:tc>
        <w:tc>
          <w:tcPr>
            <w:tcW w:w="2340" w:type="dxa"/>
            <w:shd w:val="clear" w:color="auto" w:fill="FF0000"/>
          </w:tcPr>
          <w:p w14:paraId="1CA8E68D" w14:textId="77777777" w:rsidR="000C3B89" w:rsidRPr="00FE77C1" w:rsidRDefault="000C3B89" w:rsidP="009B40F9">
            <w:pPr>
              <w:pStyle w:val="NoSpacing"/>
              <w:jc w:val="both"/>
              <w:rPr>
                <w:rFonts w:ascii="Arial" w:hAnsi="Arial" w:cs="Arial"/>
                <w:bCs/>
                <w:sz w:val="18"/>
                <w:szCs w:val="18"/>
              </w:rPr>
            </w:pPr>
          </w:p>
          <w:p w14:paraId="5FE052DE" w14:textId="2CAAE16D" w:rsidR="00C6521E" w:rsidRPr="00FE77C1" w:rsidRDefault="00C6521E" w:rsidP="00FF13B2">
            <w:pPr>
              <w:pStyle w:val="NoSpacing"/>
              <w:rPr>
                <w:rFonts w:ascii="Arial" w:hAnsi="Arial" w:cs="Arial"/>
                <w:bCs/>
                <w:sz w:val="18"/>
                <w:szCs w:val="18"/>
              </w:rPr>
            </w:pPr>
            <w:r w:rsidRPr="00FE77C1">
              <w:rPr>
                <w:rFonts w:ascii="Arial" w:hAnsi="Arial" w:cs="Arial"/>
                <w:bCs/>
                <w:sz w:val="18"/>
                <w:szCs w:val="18"/>
              </w:rPr>
              <w:t xml:space="preserve">Understand what PPE </w:t>
            </w:r>
            <w:r w:rsidR="00317165" w:rsidRPr="00FE77C1">
              <w:rPr>
                <w:rFonts w:ascii="Arial" w:hAnsi="Arial" w:cs="Arial"/>
                <w:bCs/>
                <w:sz w:val="18"/>
                <w:szCs w:val="18"/>
              </w:rPr>
              <w:t xml:space="preserve">is required and expected to be </w:t>
            </w:r>
            <w:r w:rsidR="009A3772" w:rsidRPr="00FE77C1">
              <w:rPr>
                <w:rFonts w:ascii="Arial" w:hAnsi="Arial" w:cs="Arial"/>
                <w:bCs/>
                <w:sz w:val="18"/>
                <w:szCs w:val="18"/>
              </w:rPr>
              <w:t xml:space="preserve">used </w:t>
            </w:r>
            <w:r w:rsidR="00897718" w:rsidRPr="00FE77C1">
              <w:rPr>
                <w:rFonts w:ascii="Arial" w:hAnsi="Arial" w:cs="Arial"/>
                <w:bCs/>
                <w:sz w:val="18"/>
                <w:szCs w:val="18"/>
              </w:rPr>
              <w:t>by</w:t>
            </w:r>
            <w:r w:rsidR="00055E97" w:rsidRPr="00FE77C1">
              <w:rPr>
                <w:rFonts w:ascii="Arial" w:hAnsi="Arial" w:cs="Arial"/>
                <w:bCs/>
                <w:sz w:val="18"/>
                <w:szCs w:val="18"/>
              </w:rPr>
              <w:t xml:space="preserve"> crew and shore-based personnel during </w:t>
            </w:r>
            <w:r w:rsidR="005F1CA3">
              <w:rPr>
                <w:rFonts w:ascii="Arial" w:hAnsi="Arial" w:cs="Arial"/>
                <w:bCs/>
                <w:sz w:val="18"/>
                <w:szCs w:val="18"/>
              </w:rPr>
              <w:t>attendance onboard</w:t>
            </w:r>
            <w:r w:rsidR="006C6EF8" w:rsidRPr="00FE77C1">
              <w:rPr>
                <w:rFonts w:ascii="Arial" w:hAnsi="Arial" w:cs="Arial"/>
                <w:bCs/>
                <w:sz w:val="18"/>
                <w:szCs w:val="18"/>
              </w:rPr>
              <w:t xml:space="preserve"> and at what times</w:t>
            </w:r>
            <w:r w:rsidR="00E6359F" w:rsidRPr="00FE77C1">
              <w:rPr>
                <w:rFonts w:ascii="Arial" w:hAnsi="Arial" w:cs="Arial"/>
                <w:bCs/>
                <w:sz w:val="18"/>
                <w:szCs w:val="18"/>
              </w:rPr>
              <w:t>.</w:t>
            </w:r>
            <w:r w:rsidR="00862092" w:rsidRPr="00FE77C1">
              <w:rPr>
                <w:rFonts w:ascii="Arial" w:hAnsi="Arial" w:cs="Arial"/>
                <w:bCs/>
                <w:sz w:val="18"/>
                <w:szCs w:val="18"/>
              </w:rPr>
              <w:t xml:space="preserve"> </w:t>
            </w:r>
          </w:p>
        </w:tc>
        <w:tc>
          <w:tcPr>
            <w:tcW w:w="5670" w:type="dxa"/>
            <w:shd w:val="clear" w:color="auto" w:fill="FF0000"/>
          </w:tcPr>
          <w:p w14:paraId="14CFBBED" w14:textId="77777777" w:rsidR="000039B6" w:rsidRPr="00FE77C1" w:rsidRDefault="000039B6" w:rsidP="009B40F9">
            <w:pPr>
              <w:pStyle w:val="NoSpacing"/>
              <w:jc w:val="both"/>
              <w:rPr>
                <w:rFonts w:ascii="Arial" w:hAnsi="Arial" w:cs="Arial"/>
                <w:bCs/>
                <w:sz w:val="18"/>
                <w:szCs w:val="18"/>
              </w:rPr>
            </w:pPr>
          </w:p>
          <w:p w14:paraId="3ED5B108" w14:textId="2CB47B82" w:rsidR="000C3B89" w:rsidRPr="00FE77C1" w:rsidRDefault="000039B6" w:rsidP="009B40F9">
            <w:pPr>
              <w:pStyle w:val="NoSpacing"/>
              <w:jc w:val="both"/>
              <w:rPr>
                <w:rFonts w:ascii="Arial" w:hAnsi="Arial" w:cs="Arial"/>
                <w:bCs/>
                <w:sz w:val="18"/>
                <w:szCs w:val="18"/>
              </w:rPr>
            </w:pPr>
            <w:r w:rsidRPr="00FE77C1">
              <w:rPr>
                <w:rFonts w:ascii="Arial" w:hAnsi="Arial" w:cs="Arial"/>
                <w:bCs/>
                <w:sz w:val="18"/>
                <w:szCs w:val="18"/>
              </w:rPr>
              <w:t xml:space="preserve">In addition to understanding </w:t>
            </w:r>
            <w:r w:rsidR="006E18F3" w:rsidRPr="00FE77C1">
              <w:rPr>
                <w:rFonts w:ascii="Arial" w:hAnsi="Arial" w:cs="Arial"/>
                <w:bCs/>
                <w:sz w:val="18"/>
                <w:szCs w:val="18"/>
              </w:rPr>
              <w:t xml:space="preserve">mutually agreed </w:t>
            </w:r>
            <w:r w:rsidRPr="00FE77C1">
              <w:rPr>
                <w:rFonts w:ascii="Arial" w:hAnsi="Arial" w:cs="Arial"/>
                <w:bCs/>
                <w:sz w:val="18"/>
                <w:szCs w:val="18"/>
              </w:rPr>
              <w:t xml:space="preserve">PPE </w:t>
            </w:r>
            <w:r w:rsidR="006E18F3" w:rsidRPr="00FE77C1">
              <w:rPr>
                <w:rFonts w:ascii="Arial" w:hAnsi="Arial" w:cs="Arial"/>
                <w:bCs/>
                <w:sz w:val="18"/>
                <w:szCs w:val="18"/>
              </w:rPr>
              <w:t>expectations of both the ship’s crew and shore-based staff</w:t>
            </w:r>
            <w:r w:rsidR="00B50576" w:rsidRPr="00FE77C1">
              <w:rPr>
                <w:rFonts w:ascii="Arial" w:hAnsi="Arial" w:cs="Arial"/>
                <w:bCs/>
                <w:sz w:val="18"/>
                <w:szCs w:val="18"/>
              </w:rPr>
              <w:t xml:space="preserve"> the following should be assessed:</w:t>
            </w:r>
          </w:p>
          <w:p w14:paraId="19A19D2E" w14:textId="77777777" w:rsidR="000039B6" w:rsidRPr="00FE77C1" w:rsidRDefault="000039B6" w:rsidP="009B40F9">
            <w:pPr>
              <w:pStyle w:val="NoSpacing"/>
              <w:jc w:val="both"/>
              <w:rPr>
                <w:rFonts w:ascii="Arial" w:hAnsi="Arial" w:cs="Arial"/>
                <w:bCs/>
                <w:sz w:val="18"/>
                <w:szCs w:val="18"/>
              </w:rPr>
            </w:pPr>
          </w:p>
          <w:p w14:paraId="44BEC6E3" w14:textId="1FD113C0" w:rsidR="00E632EF" w:rsidRPr="00FE77C1" w:rsidRDefault="000B76BE" w:rsidP="007D4BCF">
            <w:pPr>
              <w:pStyle w:val="NoSpacing"/>
              <w:numPr>
                <w:ilvl w:val="0"/>
                <w:numId w:val="1"/>
              </w:numPr>
              <w:jc w:val="both"/>
              <w:rPr>
                <w:rFonts w:ascii="Arial" w:hAnsi="Arial" w:cs="Arial"/>
                <w:bCs/>
                <w:sz w:val="18"/>
                <w:szCs w:val="18"/>
              </w:rPr>
            </w:pPr>
            <w:r w:rsidRPr="00FE77C1">
              <w:rPr>
                <w:rFonts w:ascii="Arial" w:hAnsi="Arial" w:cs="Arial"/>
                <w:bCs/>
                <w:sz w:val="18"/>
                <w:szCs w:val="18"/>
              </w:rPr>
              <w:t>Is the agreed PPE available</w:t>
            </w:r>
            <w:r w:rsidR="00190563" w:rsidRPr="00FE77C1">
              <w:rPr>
                <w:rFonts w:ascii="Arial" w:hAnsi="Arial" w:cs="Arial"/>
                <w:bCs/>
                <w:sz w:val="18"/>
                <w:szCs w:val="18"/>
              </w:rPr>
              <w:t xml:space="preserve"> to both parties</w:t>
            </w:r>
            <w:r w:rsidRPr="00FE77C1">
              <w:rPr>
                <w:rFonts w:ascii="Arial" w:hAnsi="Arial" w:cs="Arial"/>
                <w:bCs/>
                <w:sz w:val="18"/>
                <w:szCs w:val="18"/>
              </w:rPr>
              <w:t>?</w:t>
            </w:r>
            <w:r w:rsidR="00E632EF" w:rsidRPr="00FE77C1">
              <w:rPr>
                <w:rFonts w:ascii="Arial" w:hAnsi="Arial" w:cs="Arial"/>
                <w:bCs/>
                <w:sz w:val="18"/>
                <w:szCs w:val="18"/>
              </w:rPr>
              <w:t xml:space="preserve"> </w:t>
            </w:r>
            <w:r w:rsidR="00190563" w:rsidRPr="00FE77C1">
              <w:rPr>
                <w:rFonts w:ascii="Arial" w:hAnsi="Arial" w:cs="Arial"/>
                <w:bCs/>
                <w:sz w:val="18"/>
                <w:szCs w:val="18"/>
              </w:rPr>
              <w:t>If not</w:t>
            </w:r>
            <w:r w:rsidR="00FF13B2">
              <w:rPr>
                <w:rFonts w:ascii="Arial" w:hAnsi="Arial" w:cs="Arial"/>
                <w:bCs/>
                <w:sz w:val="18"/>
                <w:szCs w:val="18"/>
              </w:rPr>
              <w:t>,</w:t>
            </w:r>
            <w:r w:rsidR="00190563" w:rsidRPr="00FE77C1">
              <w:rPr>
                <w:rFonts w:ascii="Arial" w:hAnsi="Arial" w:cs="Arial"/>
                <w:bCs/>
                <w:sz w:val="18"/>
                <w:szCs w:val="18"/>
              </w:rPr>
              <w:t xml:space="preserve"> can </w:t>
            </w:r>
            <w:r w:rsidR="00E632EF" w:rsidRPr="00FE77C1">
              <w:rPr>
                <w:rFonts w:ascii="Arial" w:hAnsi="Arial" w:cs="Arial"/>
                <w:bCs/>
                <w:sz w:val="18"/>
                <w:szCs w:val="18"/>
              </w:rPr>
              <w:t xml:space="preserve">it </w:t>
            </w:r>
            <w:r w:rsidR="00410E7E">
              <w:rPr>
                <w:rFonts w:ascii="Arial" w:hAnsi="Arial" w:cs="Arial"/>
                <w:bCs/>
                <w:sz w:val="18"/>
                <w:szCs w:val="18"/>
              </w:rPr>
              <w:t xml:space="preserve">be </w:t>
            </w:r>
            <w:r w:rsidR="00E632EF" w:rsidRPr="00FE77C1">
              <w:rPr>
                <w:rFonts w:ascii="Arial" w:hAnsi="Arial" w:cs="Arial"/>
                <w:bCs/>
                <w:sz w:val="18"/>
                <w:szCs w:val="18"/>
              </w:rPr>
              <w:t>provided by the other party if necessary</w:t>
            </w:r>
            <w:r w:rsidR="00FF13B2">
              <w:rPr>
                <w:rFonts w:ascii="Arial" w:hAnsi="Arial" w:cs="Arial"/>
                <w:bCs/>
                <w:sz w:val="18"/>
                <w:szCs w:val="18"/>
              </w:rPr>
              <w:t>,</w:t>
            </w:r>
            <w:r w:rsidR="000120B2" w:rsidRPr="00FE77C1">
              <w:rPr>
                <w:rFonts w:ascii="Arial" w:hAnsi="Arial" w:cs="Arial"/>
                <w:bCs/>
                <w:sz w:val="18"/>
                <w:szCs w:val="18"/>
              </w:rPr>
              <w:t xml:space="preserve"> either prior to or at the time of boarding?</w:t>
            </w:r>
          </w:p>
          <w:p w14:paraId="16287493" w14:textId="57A65AEE" w:rsidR="007D4BCF" w:rsidRPr="00FE77C1" w:rsidRDefault="007D4BCF" w:rsidP="00333FEB">
            <w:pPr>
              <w:pStyle w:val="NoSpacing"/>
              <w:numPr>
                <w:ilvl w:val="0"/>
                <w:numId w:val="1"/>
              </w:numPr>
              <w:jc w:val="both"/>
              <w:rPr>
                <w:rFonts w:ascii="Arial" w:hAnsi="Arial" w:cs="Arial"/>
                <w:bCs/>
                <w:sz w:val="18"/>
                <w:szCs w:val="18"/>
              </w:rPr>
            </w:pPr>
            <w:r w:rsidRPr="00FE77C1">
              <w:rPr>
                <w:rFonts w:ascii="Arial" w:hAnsi="Arial" w:cs="Arial"/>
                <w:bCs/>
                <w:sz w:val="18"/>
                <w:szCs w:val="18"/>
              </w:rPr>
              <w:t xml:space="preserve">Does </w:t>
            </w:r>
            <w:r w:rsidR="00223F51" w:rsidRPr="00FE77C1">
              <w:rPr>
                <w:rFonts w:ascii="Arial" w:hAnsi="Arial" w:cs="Arial"/>
                <w:bCs/>
                <w:sz w:val="18"/>
                <w:szCs w:val="18"/>
              </w:rPr>
              <w:t xml:space="preserve">available PPE comply </w:t>
            </w:r>
            <w:r w:rsidR="008315E6" w:rsidRPr="00FE77C1">
              <w:rPr>
                <w:rFonts w:ascii="Arial" w:hAnsi="Arial" w:cs="Arial"/>
                <w:bCs/>
                <w:sz w:val="18"/>
                <w:szCs w:val="18"/>
              </w:rPr>
              <w:t xml:space="preserve">with </w:t>
            </w:r>
            <w:r w:rsidRPr="00FE77C1">
              <w:rPr>
                <w:rFonts w:ascii="Arial" w:hAnsi="Arial" w:cs="Arial"/>
                <w:bCs/>
                <w:sz w:val="18"/>
                <w:szCs w:val="18"/>
              </w:rPr>
              <w:t>appropriate recommended specifications</w:t>
            </w:r>
            <w:r w:rsidR="008315E6" w:rsidRPr="00FE77C1">
              <w:rPr>
                <w:rFonts w:ascii="Arial" w:hAnsi="Arial" w:cs="Arial"/>
                <w:bCs/>
                <w:sz w:val="18"/>
                <w:szCs w:val="18"/>
              </w:rPr>
              <w:t xml:space="preserve"> and is it compatible with the </w:t>
            </w:r>
            <w:r w:rsidR="00281C4D" w:rsidRPr="00FE77C1">
              <w:rPr>
                <w:rFonts w:ascii="Arial" w:hAnsi="Arial" w:cs="Arial"/>
                <w:bCs/>
                <w:sz w:val="18"/>
                <w:szCs w:val="18"/>
              </w:rPr>
              <w:t xml:space="preserve">other PPE </w:t>
            </w:r>
            <w:r w:rsidR="00F129D2" w:rsidRPr="00FE77C1">
              <w:rPr>
                <w:rFonts w:ascii="Arial" w:hAnsi="Arial" w:cs="Arial"/>
                <w:bCs/>
                <w:sz w:val="18"/>
                <w:szCs w:val="18"/>
              </w:rPr>
              <w:t>and equipment to be worn</w:t>
            </w:r>
            <w:r w:rsidR="009631FE" w:rsidRPr="00FE77C1">
              <w:rPr>
                <w:rFonts w:ascii="Arial" w:hAnsi="Arial" w:cs="Arial"/>
                <w:bCs/>
                <w:sz w:val="18"/>
                <w:szCs w:val="18"/>
              </w:rPr>
              <w:t xml:space="preserve"> during the intervention. Does the </w:t>
            </w:r>
            <w:r w:rsidR="008163BF" w:rsidRPr="00FE77C1">
              <w:rPr>
                <w:rFonts w:ascii="Arial" w:hAnsi="Arial" w:cs="Arial"/>
                <w:bCs/>
                <w:sz w:val="18"/>
                <w:szCs w:val="18"/>
              </w:rPr>
              <w:t xml:space="preserve">provided </w:t>
            </w:r>
            <w:r w:rsidR="009631FE" w:rsidRPr="00FE77C1">
              <w:rPr>
                <w:rFonts w:ascii="Arial" w:hAnsi="Arial" w:cs="Arial"/>
                <w:bCs/>
                <w:sz w:val="18"/>
                <w:szCs w:val="18"/>
              </w:rPr>
              <w:t xml:space="preserve">PPE allow for the intended work to be carried </w:t>
            </w:r>
            <w:r w:rsidR="008163BF" w:rsidRPr="00FE77C1">
              <w:rPr>
                <w:rFonts w:ascii="Arial" w:hAnsi="Arial" w:cs="Arial"/>
                <w:bCs/>
                <w:sz w:val="18"/>
                <w:szCs w:val="18"/>
              </w:rPr>
              <w:t>out effectively</w:t>
            </w:r>
            <w:r w:rsidRPr="00FE77C1">
              <w:rPr>
                <w:rFonts w:ascii="Arial" w:hAnsi="Arial" w:cs="Arial"/>
                <w:bCs/>
                <w:sz w:val="18"/>
                <w:szCs w:val="18"/>
              </w:rPr>
              <w:t>?</w:t>
            </w:r>
          </w:p>
          <w:p w14:paraId="290CE95F" w14:textId="7CDBA01D" w:rsidR="007D4BCF" w:rsidRPr="00FE77C1" w:rsidRDefault="007D4BCF" w:rsidP="00333FEB">
            <w:pPr>
              <w:pStyle w:val="NoSpacing"/>
              <w:numPr>
                <w:ilvl w:val="0"/>
                <w:numId w:val="1"/>
              </w:numPr>
              <w:jc w:val="both"/>
              <w:rPr>
                <w:rFonts w:ascii="Arial" w:hAnsi="Arial" w:cs="Arial"/>
                <w:bCs/>
                <w:sz w:val="18"/>
                <w:szCs w:val="18"/>
              </w:rPr>
            </w:pPr>
            <w:r w:rsidRPr="00FE77C1">
              <w:rPr>
                <w:rFonts w:ascii="Arial" w:hAnsi="Arial" w:cs="Arial"/>
                <w:bCs/>
                <w:sz w:val="18"/>
                <w:szCs w:val="18"/>
              </w:rPr>
              <w:t xml:space="preserve">Is </w:t>
            </w:r>
            <w:r w:rsidR="007C7CAA" w:rsidRPr="00FE77C1">
              <w:rPr>
                <w:rFonts w:ascii="Arial" w:hAnsi="Arial" w:cs="Arial"/>
                <w:bCs/>
                <w:sz w:val="18"/>
                <w:szCs w:val="18"/>
              </w:rPr>
              <w:t xml:space="preserve">the PPE </w:t>
            </w:r>
            <w:r w:rsidRPr="00FE77C1">
              <w:rPr>
                <w:rFonts w:ascii="Arial" w:hAnsi="Arial" w:cs="Arial"/>
                <w:bCs/>
                <w:sz w:val="18"/>
                <w:szCs w:val="18"/>
              </w:rPr>
              <w:t>sterile, where applicable?</w:t>
            </w:r>
          </w:p>
          <w:p w14:paraId="3BD80423" w14:textId="5001BF60" w:rsidR="007D4BCF" w:rsidRPr="00FE77C1" w:rsidRDefault="007D4BCF" w:rsidP="00333FEB">
            <w:pPr>
              <w:pStyle w:val="NoSpacing"/>
              <w:numPr>
                <w:ilvl w:val="0"/>
                <w:numId w:val="10"/>
              </w:numPr>
              <w:jc w:val="both"/>
              <w:rPr>
                <w:rFonts w:ascii="Arial" w:hAnsi="Arial" w:cs="Arial"/>
                <w:bCs/>
                <w:sz w:val="18"/>
                <w:szCs w:val="18"/>
              </w:rPr>
            </w:pPr>
            <w:r w:rsidRPr="00FE77C1">
              <w:rPr>
                <w:rFonts w:ascii="Arial" w:hAnsi="Arial" w:cs="Arial"/>
                <w:bCs/>
                <w:sz w:val="18"/>
                <w:szCs w:val="18"/>
              </w:rPr>
              <w:t xml:space="preserve">Has the user been instructed how to </w:t>
            </w:r>
            <w:r w:rsidR="005A01C8" w:rsidRPr="00FE77C1">
              <w:rPr>
                <w:rFonts w:ascii="Arial" w:hAnsi="Arial" w:cs="Arial"/>
                <w:bCs/>
                <w:sz w:val="18"/>
                <w:szCs w:val="18"/>
              </w:rPr>
              <w:t>inspect, wear, use and dispose of the PPE</w:t>
            </w:r>
            <w:r w:rsidRPr="00FE77C1">
              <w:rPr>
                <w:rFonts w:ascii="Arial" w:hAnsi="Arial" w:cs="Arial"/>
                <w:bCs/>
                <w:sz w:val="18"/>
                <w:szCs w:val="18"/>
              </w:rPr>
              <w:t>?</w:t>
            </w:r>
          </w:p>
        </w:tc>
      </w:tr>
    </w:tbl>
    <w:p w14:paraId="1026B877" w14:textId="2C5DAE9D" w:rsidR="00082934" w:rsidRDefault="00082934" w:rsidP="009B40F9">
      <w:pPr>
        <w:pStyle w:val="NoSpacing"/>
        <w:jc w:val="both"/>
        <w:rPr>
          <w:rFonts w:ascii="Arial" w:hAnsi="Arial" w:cs="Arial"/>
          <w:bCs/>
        </w:rPr>
      </w:pPr>
    </w:p>
    <w:p w14:paraId="21009A9F" w14:textId="7797112E" w:rsidR="00D877FF" w:rsidRPr="00333FEB" w:rsidRDefault="00D877FF" w:rsidP="00333FEB">
      <w:pPr>
        <w:pStyle w:val="NoSpacing"/>
        <w:jc w:val="center"/>
        <w:rPr>
          <w:rFonts w:ascii="Arial" w:hAnsi="Arial" w:cs="Arial"/>
          <w:b/>
        </w:rPr>
      </w:pPr>
      <w:r w:rsidRPr="00333FEB">
        <w:rPr>
          <w:rFonts w:ascii="Arial" w:hAnsi="Arial" w:cs="Arial"/>
          <w:b/>
        </w:rPr>
        <w:t>Table 1. Hierarchy of controls as a guide to establishing effective safety control measures and reducing risk</w:t>
      </w:r>
    </w:p>
    <w:p w14:paraId="3667E20B" w14:textId="4A579A22" w:rsidR="00082934" w:rsidRDefault="00082934" w:rsidP="009B40F9">
      <w:pPr>
        <w:pStyle w:val="NoSpacing"/>
        <w:jc w:val="both"/>
        <w:rPr>
          <w:rFonts w:ascii="Arial" w:hAnsi="Arial" w:cs="Arial"/>
          <w:bCs/>
        </w:rPr>
      </w:pPr>
    </w:p>
    <w:p w14:paraId="13F39116" w14:textId="77777777" w:rsidR="00EC5643" w:rsidRDefault="00EC5643" w:rsidP="009B40F9">
      <w:pPr>
        <w:pStyle w:val="NoSpacing"/>
        <w:jc w:val="both"/>
        <w:rPr>
          <w:rFonts w:ascii="Arial" w:hAnsi="Arial" w:cs="Arial"/>
          <w:b/>
        </w:rPr>
      </w:pPr>
    </w:p>
    <w:p w14:paraId="7E3FC4AA" w14:textId="77777777" w:rsidR="00EC5643" w:rsidRDefault="00EC5643" w:rsidP="009B40F9">
      <w:pPr>
        <w:pStyle w:val="NoSpacing"/>
        <w:jc w:val="both"/>
        <w:rPr>
          <w:rFonts w:ascii="Arial" w:hAnsi="Arial" w:cs="Arial"/>
          <w:b/>
        </w:rPr>
      </w:pPr>
    </w:p>
    <w:p w14:paraId="288938A6" w14:textId="0211C1AD" w:rsidR="00BA24A8" w:rsidRPr="00BA24A8" w:rsidRDefault="00BA24A8" w:rsidP="009B40F9">
      <w:pPr>
        <w:pStyle w:val="NoSpacing"/>
        <w:jc w:val="both"/>
        <w:rPr>
          <w:rFonts w:ascii="Arial" w:hAnsi="Arial" w:cs="Arial"/>
          <w:b/>
        </w:rPr>
      </w:pPr>
      <w:r w:rsidRPr="00BA24A8">
        <w:rPr>
          <w:rFonts w:ascii="Arial" w:hAnsi="Arial" w:cs="Arial"/>
          <w:b/>
        </w:rPr>
        <w:t>Managing differences</w:t>
      </w:r>
    </w:p>
    <w:p w14:paraId="5639E3AB" w14:textId="05E00678" w:rsidR="00BA24A8" w:rsidRDefault="00BA24A8" w:rsidP="009B40F9">
      <w:pPr>
        <w:pStyle w:val="NoSpacing"/>
        <w:jc w:val="both"/>
        <w:rPr>
          <w:rFonts w:ascii="Arial" w:hAnsi="Arial" w:cs="Arial"/>
          <w:bCs/>
        </w:rPr>
      </w:pPr>
    </w:p>
    <w:p w14:paraId="7E64D9EB" w14:textId="79D8F0E9" w:rsidR="00BA24A8" w:rsidRDefault="00BA24A8" w:rsidP="009B40F9">
      <w:pPr>
        <w:pStyle w:val="NoSpacing"/>
        <w:jc w:val="both"/>
        <w:rPr>
          <w:rFonts w:ascii="Arial" w:hAnsi="Arial" w:cs="Arial"/>
          <w:bCs/>
        </w:rPr>
      </w:pPr>
      <w:r>
        <w:rPr>
          <w:rFonts w:ascii="Arial" w:hAnsi="Arial" w:cs="Arial"/>
          <w:bCs/>
        </w:rPr>
        <w:t>1</w:t>
      </w:r>
      <w:r w:rsidR="004F578A">
        <w:rPr>
          <w:rFonts w:ascii="Arial" w:hAnsi="Arial" w:cs="Arial"/>
          <w:bCs/>
        </w:rPr>
        <w:t>5</w:t>
      </w:r>
      <w:r>
        <w:rPr>
          <w:rFonts w:ascii="Arial" w:hAnsi="Arial" w:cs="Arial"/>
          <w:bCs/>
        </w:rPr>
        <w:tab/>
      </w:r>
      <w:r w:rsidR="007C4790">
        <w:rPr>
          <w:rFonts w:ascii="Arial" w:hAnsi="Arial" w:cs="Arial"/>
          <w:bCs/>
        </w:rPr>
        <w:t xml:space="preserve">With </w:t>
      </w:r>
      <w:r w:rsidR="00031FC4">
        <w:rPr>
          <w:rFonts w:ascii="Arial" w:hAnsi="Arial" w:cs="Arial"/>
          <w:bCs/>
        </w:rPr>
        <w:t xml:space="preserve">differences </w:t>
      </w:r>
      <w:r w:rsidR="00864FA0">
        <w:rPr>
          <w:rFonts w:ascii="Arial" w:hAnsi="Arial" w:cs="Arial"/>
          <w:bCs/>
        </w:rPr>
        <w:t xml:space="preserve">in </w:t>
      </w:r>
      <w:r w:rsidR="00C53AB4">
        <w:rPr>
          <w:rFonts w:ascii="Arial" w:hAnsi="Arial" w:cs="Arial"/>
          <w:bCs/>
        </w:rPr>
        <w:t xml:space="preserve">strategies and </w:t>
      </w:r>
      <w:r w:rsidR="00864FA0">
        <w:rPr>
          <w:rFonts w:ascii="Arial" w:hAnsi="Arial" w:cs="Arial"/>
          <w:bCs/>
        </w:rPr>
        <w:t xml:space="preserve">requirements to manage risks to persons </w:t>
      </w:r>
      <w:r w:rsidR="009C5117">
        <w:rPr>
          <w:rFonts w:ascii="Arial" w:hAnsi="Arial" w:cs="Arial"/>
          <w:bCs/>
        </w:rPr>
        <w:t xml:space="preserve">from COVID-19 existing </w:t>
      </w:r>
      <w:r w:rsidR="007020C9">
        <w:rPr>
          <w:rFonts w:ascii="Arial" w:hAnsi="Arial" w:cs="Arial"/>
          <w:bCs/>
        </w:rPr>
        <w:t>vi</w:t>
      </w:r>
      <w:r w:rsidR="00F15A0C">
        <w:rPr>
          <w:rFonts w:ascii="Arial" w:hAnsi="Arial" w:cs="Arial"/>
          <w:bCs/>
        </w:rPr>
        <w:t xml:space="preserve">rtually country by country and </w:t>
      </w:r>
      <w:r w:rsidR="00040558">
        <w:rPr>
          <w:rFonts w:ascii="Arial" w:hAnsi="Arial" w:cs="Arial"/>
          <w:bCs/>
        </w:rPr>
        <w:t>company to company</w:t>
      </w:r>
      <w:r w:rsidR="00C53AB4">
        <w:rPr>
          <w:rFonts w:ascii="Arial" w:hAnsi="Arial" w:cs="Arial"/>
          <w:bCs/>
        </w:rPr>
        <w:t xml:space="preserve"> excellent </w:t>
      </w:r>
      <w:r w:rsidR="00D82081">
        <w:rPr>
          <w:rFonts w:ascii="Arial" w:hAnsi="Arial" w:cs="Arial"/>
          <w:bCs/>
        </w:rPr>
        <w:t xml:space="preserve"> communication</w:t>
      </w:r>
      <w:r w:rsidR="001E728F">
        <w:rPr>
          <w:rFonts w:ascii="Arial" w:hAnsi="Arial" w:cs="Arial"/>
          <w:bCs/>
        </w:rPr>
        <w:t xml:space="preserve"> </w:t>
      </w:r>
      <w:r w:rsidR="00221B19">
        <w:rPr>
          <w:rFonts w:ascii="Arial" w:hAnsi="Arial" w:cs="Arial"/>
          <w:bCs/>
        </w:rPr>
        <w:t xml:space="preserve">in a timely manner </w:t>
      </w:r>
      <w:r w:rsidR="001E728F">
        <w:rPr>
          <w:rFonts w:ascii="Arial" w:hAnsi="Arial" w:cs="Arial"/>
          <w:bCs/>
        </w:rPr>
        <w:t>between the ship</w:t>
      </w:r>
      <w:r w:rsidR="00221B19">
        <w:rPr>
          <w:rFonts w:ascii="Arial" w:hAnsi="Arial" w:cs="Arial"/>
          <w:bCs/>
        </w:rPr>
        <w:t xml:space="preserve">, including the shipping company and </w:t>
      </w:r>
      <w:r w:rsidR="00C53AB4">
        <w:rPr>
          <w:rFonts w:ascii="Arial" w:hAnsi="Arial" w:cs="Arial"/>
          <w:bCs/>
        </w:rPr>
        <w:t xml:space="preserve">its </w:t>
      </w:r>
      <w:r w:rsidR="00221B19">
        <w:rPr>
          <w:rFonts w:ascii="Arial" w:hAnsi="Arial" w:cs="Arial"/>
          <w:bCs/>
        </w:rPr>
        <w:t>agents,</w:t>
      </w:r>
      <w:r w:rsidR="001E728F">
        <w:rPr>
          <w:rFonts w:ascii="Arial" w:hAnsi="Arial" w:cs="Arial"/>
          <w:bCs/>
        </w:rPr>
        <w:t xml:space="preserve"> </w:t>
      </w:r>
      <w:r w:rsidR="00940DAB">
        <w:rPr>
          <w:rFonts w:ascii="Arial" w:hAnsi="Arial" w:cs="Arial"/>
          <w:bCs/>
        </w:rPr>
        <w:t xml:space="preserve">with </w:t>
      </w:r>
      <w:r w:rsidR="001E728F">
        <w:rPr>
          <w:rFonts w:ascii="Arial" w:hAnsi="Arial" w:cs="Arial"/>
          <w:bCs/>
        </w:rPr>
        <w:t xml:space="preserve">shore-based </w:t>
      </w:r>
      <w:r w:rsidR="00221B19">
        <w:rPr>
          <w:rFonts w:ascii="Arial" w:hAnsi="Arial" w:cs="Arial"/>
          <w:bCs/>
        </w:rPr>
        <w:t>organisations</w:t>
      </w:r>
      <w:r w:rsidR="00940DAB">
        <w:rPr>
          <w:rFonts w:ascii="Arial" w:hAnsi="Arial" w:cs="Arial"/>
          <w:bCs/>
        </w:rPr>
        <w:t xml:space="preserve"> intending to board </w:t>
      </w:r>
      <w:r w:rsidR="00AE74D0">
        <w:rPr>
          <w:rFonts w:ascii="Arial" w:hAnsi="Arial" w:cs="Arial"/>
          <w:bCs/>
        </w:rPr>
        <w:t xml:space="preserve">the ship is essential </w:t>
      </w:r>
      <w:r w:rsidR="00F504F0">
        <w:rPr>
          <w:rFonts w:ascii="Arial" w:hAnsi="Arial" w:cs="Arial"/>
          <w:bCs/>
        </w:rPr>
        <w:t xml:space="preserve">and is the only way to effectively </w:t>
      </w:r>
      <w:r w:rsidR="00E82BD5">
        <w:rPr>
          <w:rFonts w:ascii="Arial" w:hAnsi="Arial" w:cs="Arial"/>
          <w:bCs/>
        </w:rPr>
        <w:t>identify issues and manage difference</w:t>
      </w:r>
      <w:r w:rsidR="00437D6C">
        <w:rPr>
          <w:rFonts w:ascii="Arial" w:hAnsi="Arial" w:cs="Arial"/>
          <w:bCs/>
        </w:rPr>
        <w:t>s in requirements relating to mitigating the risk to all personnel</w:t>
      </w:r>
      <w:r w:rsidR="00544D79">
        <w:rPr>
          <w:rFonts w:ascii="Arial" w:hAnsi="Arial" w:cs="Arial"/>
          <w:bCs/>
        </w:rPr>
        <w:t xml:space="preserve"> from the COVID-19 virus.</w:t>
      </w:r>
      <w:r w:rsidR="00221B19">
        <w:rPr>
          <w:rFonts w:ascii="Arial" w:hAnsi="Arial" w:cs="Arial"/>
          <w:bCs/>
        </w:rPr>
        <w:t xml:space="preserve"> </w:t>
      </w:r>
      <w:r w:rsidR="008B215C">
        <w:rPr>
          <w:rFonts w:ascii="Arial" w:hAnsi="Arial" w:cs="Arial"/>
          <w:bCs/>
        </w:rPr>
        <w:t>In line with table 1</w:t>
      </w:r>
      <w:r w:rsidR="002F6246">
        <w:rPr>
          <w:rFonts w:ascii="Arial" w:hAnsi="Arial" w:cs="Arial"/>
          <w:bCs/>
        </w:rPr>
        <w:t xml:space="preserve"> “H</w:t>
      </w:r>
      <w:r w:rsidR="008B215C" w:rsidRPr="008B215C">
        <w:rPr>
          <w:rFonts w:ascii="Arial" w:hAnsi="Arial" w:cs="Arial"/>
          <w:bCs/>
        </w:rPr>
        <w:t>ierarchy of controls as a guide to establishing effective safety control measures and reducing risk</w:t>
      </w:r>
      <w:r w:rsidR="002F6246">
        <w:rPr>
          <w:rFonts w:ascii="Arial" w:hAnsi="Arial" w:cs="Arial"/>
          <w:bCs/>
        </w:rPr>
        <w:t>”, w</w:t>
      </w:r>
      <w:r w:rsidR="004F578A">
        <w:rPr>
          <w:rFonts w:ascii="Arial" w:hAnsi="Arial" w:cs="Arial"/>
          <w:bCs/>
        </w:rPr>
        <w:t xml:space="preserve">here differences exist in expectations between ship and shore requirements, these should be resolved </w:t>
      </w:r>
      <w:r w:rsidR="002D6AF9">
        <w:rPr>
          <w:rFonts w:ascii="Arial" w:hAnsi="Arial" w:cs="Arial"/>
          <w:bCs/>
        </w:rPr>
        <w:t>by</w:t>
      </w:r>
      <w:r w:rsidR="004F578A">
        <w:rPr>
          <w:rFonts w:ascii="Arial" w:hAnsi="Arial" w:cs="Arial"/>
          <w:bCs/>
        </w:rPr>
        <w:t xml:space="preserve"> both part</w:t>
      </w:r>
      <w:r w:rsidR="00517D01">
        <w:rPr>
          <w:rFonts w:ascii="Arial" w:hAnsi="Arial" w:cs="Arial"/>
          <w:bCs/>
        </w:rPr>
        <w:t>ies</w:t>
      </w:r>
      <w:r w:rsidR="004F578A">
        <w:rPr>
          <w:rFonts w:ascii="Arial" w:hAnsi="Arial" w:cs="Arial"/>
          <w:bCs/>
        </w:rPr>
        <w:t xml:space="preserve"> </w:t>
      </w:r>
      <w:r w:rsidR="002D6AF9">
        <w:rPr>
          <w:rFonts w:ascii="Arial" w:hAnsi="Arial" w:cs="Arial"/>
          <w:bCs/>
        </w:rPr>
        <w:t xml:space="preserve">to their mutual </w:t>
      </w:r>
      <w:r w:rsidR="004F578A">
        <w:rPr>
          <w:rFonts w:ascii="Arial" w:hAnsi="Arial" w:cs="Arial"/>
          <w:bCs/>
        </w:rPr>
        <w:t xml:space="preserve">satisfaction prior </w:t>
      </w:r>
      <w:r w:rsidR="00B357B8">
        <w:rPr>
          <w:rFonts w:ascii="Arial" w:hAnsi="Arial" w:cs="Arial"/>
          <w:bCs/>
        </w:rPr>
        <w:t xml:space="preserve">to </w:t>
      </w:r>
      <w:r w:rsidR="004F578A">
        <w:rPr>
          <w:rFonts w:ascii="Arial" w:hAnsi="Arial" w:cs="Arial"/>
          <w:bCs/>
        </w:rPr>
        <w:t xml:space="preserve">the </w:t>
      </w:r>
      <w:r w:rsidR="00B357B8">
        <w:rPr>
          <w:rFonts w:ascii="Arial" w:hAnsi="Arial" w:cs="Arial"/>
          <w:bCs/>
        </w:rPr>
        <w:t>ship</w:t>
      </w:r>
      <w:r w:rsidR="004F578A">
        <w:rPr>
          <w:rFonts w:ascii="Arial" w:hAnsi="Arial" w:cs="Arial"/>
          <w:bCs/>
        </w:rPr>
        <w:t xml:space="preserve"> arriving in port</w:t>
      </w:r>
      <w:r w:rsidR="001B60D3">
        <w:rPr>
          <w:rFonts w:ascii="Arial" w:hAnsi="Arial" w:cs="Arial"/>
          <w:bCs/>
        </w:rPr>
        <w:t>, thereby</w:t>
      </w:r>
      <w:r w:rsidR="004F578A">
        <w:rPr>
          <w:rFonts w:ascii="Arial" w:hAnsi="Arial" w:cs="Arial"/>
          <w:bCs/>
        </w:rPr>
        <w:t xml:space="preserve"> </w:t>
      </w:r>
      <w:r w:rsidR="0028092F">
        <w:rPr>
          <w:rFonts w:ascii="Arial" w:hAnsi="Arial" w:cs="Arial"/>
          <w:bCs/>
        </w:rPr>
        <w:t>addressing the risks effectively</w:t>
      </w:r>
      <w:r w:rsidR="0031289A">
        <w:rPr>
          <w:rFonts w:ascii="Arial" w:hAnsi="Arial" w:cs="Arial"/>
          <w:bCs/>
        </w:rPr>
        <w:t>,</w:t>
      </w:r>
      <w:r w:rsidR="00462525">
        <w:rPr>
          <w:rFonts w:ascii="Arial" w:hAnsi="Arial" w:cs="Arial"/>
          <w:bCs/>
        </w:rPr>
        <w:t xml:space="preserve"> </w:t>
      </w:r>
      <w:r w:rsidR="0031289A">
        <w:rPr>
          <w:rFonts w:ascii="Arial" w:hAnsi="Arial" w:cs="Arial"/>
          <w:bCs/>
        </w:rPr>
        <w:t xml:space="preserve">possibly by agreeing and adopting an </w:t>
      </w:r>
      <w:r w:rsidR="00CD0869">
        <w:rPr>
          <w:rFonts w:ascii="Arial" w:hAnsi="Arial" w:cs="Arial"/>
          <w:bCs/>
        </w:rPr>
        <w:t>equivalent measure,</w:t>
      </w:r>
      <w:r w:rsidR="0028092F">
        <w:rPr>
          <w:rFonts w:ascii="Arial" w:hAnsi="Arial" w:cs="Arial"/>
          <w:bCs/>
        </w:rPr>
        <w:t xml:space="preserve"> </w:t>
      </w:r>
      <w:r w:rsidR="00EE0957">
        <w:rPr>
          <w:rFonts w:ascii="Arial" w:hAnsi="Arial" w:cs="Arial"/>
          <w:bCs/>
        </w:rPr>
        <w:t xml:space="preserve">as well as ensuring </w:t>
      </w:r>
      <w:r w:rsidR="004F578A">
        <w:rPr>
          <w:rFonts w:ascii="Arial" w:hAnsi="Arial" w:cs="Arial"/>
          <w:bCs/>
        </w:rPr>
        <w:t>misunderstandings</w:t>
      </w:r>
      <w:r w:rsidR="006E57FC">
        <w:rPr>
          <w:rFonts w:ascii="Arial" w:hAnsi="Arial" w:cs="Arial"/>
          <w:bCs/>
        </w:rPr>
        <w:t>, false expectations</w:t>
      </w:r>
      <w:r w:rsidR="004F578A">
        <w:rPr>
          <w:rFonts w:ascii="Arial" w:hAnsi="Arial" w:cs="Arial"/>
          <w:bCs/>
        </w:rPr>
        <w:t xml:space="preserve"> and associated frustration</w:t>
      </w:r>
      <w:r w:rsidR="00EE0957">
        <w:rPr>
          <w:rFonts w:ascii="Arial" w:hAnsi="Arial" w:cs="Arial"/>
          <w:bCs/>
        </w:rPr>
        <w:t>s of ship</w:t>
      </w:r>
      <w:r w:rsidR="00517D01">
        <w:rPr>
          <w:rFonts w:ascii="Arial" w:hAnsi="Arial" w:cs="Arial"/>
          <w:bCs/>
        </w:rPr>
        <w:t>’</w:t>
      </w:r>
      <w:r w:rsidR="00EE0957">
        <w:rPr>
          <w:rFonts w:ascii="Arial" w:hAnsi="Arial" w:cs="Arial"/>
          <w:bCs/>
        </w:rPr>
        <w:t>s crew and shore-based personnel</w:t>
      </w:r>
      <w:r w:rsidR="004F578A">
        <w:rPr>
          <w:rFonts w:ascii="Arial" w:hAnsi="Arial" w:cs="Arial"/>
          <w:bCs/>
        </w:rPr>
        <w:t xml:space="preserve"> </w:t>
      </w:r>
      <w:r w:rsidR="00C51D33">
        <w:rPr>
          <w:rFonts w:ascii="Arial" w:hAnsi="Arial" w:cs="Arial"/>
          <w:bCs/>
        </w:rPr>
        <w:t>are</w:t>
      </w:r>
      <w:r w:rsidR="004F578A">
        <w:rPr>
          <w:rFonts w:ascii="Arial" w:hAnsi="Arial" w:cs="Arial"/>
          <w:bCs/>
        </w:rPr>
        <w:t xml:space="preserve"> avoided.</w:t>
      </w:r>
    </w:p>
    <w:p w14:paraId="431579FB" w14:textId="4C44940C" w:rsidR="004F578A" w:rsidRDefault="004F578A" w:rsidP="009B40F9">
      <w:pPr>
        <w:pStyle w:val="NoSpacing"/>
        <w:jc w:val="both"/>
        <w:rPr>
          <w:rFonts w:ascii="Arial" w:hAnsi="Arial" w:cs="Arial"/>
          <w:bCs/>
        </w:rPr>
      </w:pPr>
    </w:p>
    <w:p w14:paraId="7DF070CA" w14:textId="4B4791E8" w:rsidR="00FA5BAD" w:rsidRPr="00FA5BAD" w:rsidRDefault="00FA5BAD" w:rsidP="009B40F9">
      <w:pPr>
        <w:pStyle w:val="NoSpacing"/>
        <w:jc w:val="both"/>
        <w:rPr>
          <w:rFonts w:ascii="Arial" w:hAnsi="Arial" w:cs="Arial"/>
          <w:b/>
        </w:rPr>
      </w:pPr>
      <w:r w:rsidRPr="00FA5BAD">
        <w:rPr>
          <w:rFonts w:ascii="Arial" w:hAnsi="Arial" w:cs="Arial"/>
          <w:b/>
        </w:rPr>
        <w:t xml:space="preserve">Simple steps when </w:t>
      </w:r>
      <w:r w:rsidR="005F5C40">
        <w:rPr>
          <w:rFonts w:ascii="Arial" w:hAnsi="Arial" w:cs="Arial"/>
          <w:b/>
        </w:rPr>
        <w:t>o</w:t>
      </w:r>
      <w:r w:rsidRPr="00FA5BAD">
        <w:rPr>
          <w:rFonts w:ascii="Arial" w:hAnsi="Arial" w:cs="Arial"/>
          <w:b/>
        </w:rPr>
        <w:t>n board</w:t>
      </w:r>
    </w:p>
    <w:p w14:paraId="58F13B2F" w14:textId="39786599" w:rsidR="00FA5BAD" w:rsidRDefault="00FA5BAD" w:rsidP="009B40F9">
      <w:pPr>
        <w:pStyle w:val="NoSpacing"/>
        <w:jc w:val="both"/>
        <w:rPr>
          <w:rFonts w:ascii="Arial" w:hAnsi="Arial" w:cs="Arial"/>
          <w:bCs/>
        </w:rPr>
      </w:pPr>
    </w:p>
    <w:p w14:paraId="5ADE6B28" w14:textId="0D2BB84F" w:rsidR="00FA5BAD" w:rsidRDefault="00FA5BAD" w:rsidP="009B40F9">
      <w:pPr>
        <w:pStyle w:val="NoSpacing"/>
        <w:jc w:val="both"/>
        <w:rPr>
          <w:rFonts w:ascii="Arial" w:hAnsi="Arial" w:cs="Arial"/>
          <w:bCs/>
        </w:rPr>
      </w:pPr>
      <w:r>
        <w:rPr>
          <w:rFonts w:ascii="Arial" w:hAnsi="Arial" w:cs="Arial"/>
          <w:bCs/>
        </w:rPr>
        <w:t>16</w:t>
      </w:r>
      <w:r>
        <w:rPr>
          <w:rFonts w:ascii="Arial" w:hAnsi="Arial" w:cs="Arial"/>
          <w:bCs/>
        </w:rPr>
        <w:tab/>
      </w:r>
      <w:r w:rsidR="000F47A2">
        <w:rPr>
          <w:rFonts w:ascii="Arial" w:hAnsi="Arial" w:cs="Arial"/>
          <w:bCs/>
        </w:rPr>
        <w:t>If attendance onboard a ship is unavoidable, t</w:t>
      </w:r>
      <w:r>
        <w:rPr>
          <w:rFonts w:ascii="Arial" w:hAnsi="Arial" w:cs="Arial"/>
          <w:bCs/>
        </w:rPr>
        <w:t xml:space="preserve">he following are some simple steps </w:t>
      </w:r>
      <w:r w:rsidR="000F47A2">
        <w:rPr>
          <w:rFonts w:ascii="Arial" w:hAnsi="Arial" w:cs="Arial"/>
          <w:bCs/>
        </w:rPr>
        <w:t>and precautions that should be taken:</w:t>
      </w:r>
    </w:p>
    <w:p w14:paraId="614A5669" w14:textId="77777777" w:rsidR="004D6150" w:rsidRDefault="004D6150" w:rsidP="009B40F9">
      <w:pPr>
        <w:pStyle w:val="NoSpacing"/>
        <w:jc w:val="both"/>
        <w:rPr>
          <w:rFonts w:ascii="Arial" w:hAnsi="Arial" w:cs="Arial"/>
          <w:bCs/>
        </w:rPr>
      </w:pPr>
    </w:p>
    <w:p w14:paraId="5940FC72" w14:textId="248B10C7" w:rsidR="00FA5BAD" w:rsidRDefault="00FA5BAD" w:rsidP="00FA5BAD">
      <w:pPr>
        <w:pStyle w:val="NoSpacing"/>
        <w:numPr>
          <w:ilvl w:val="0"/>
          <w:numId w:val="2"/>
        </w:numPr>
        <w:jc w:val="both"/>
        <w:rPr>
          <w:rFonts w:ascii="Arial" w:hAnsi="Arial" w:cs="Arial"/>
          <w:bCs/>
        </w:rPr>
      </w:pPr>
      <w:r>
        <w:rPr>
          <w:rFonts w:ascii="Arial" w:hAnsi="Arial" w:cs="Arial"/>
          <w:bCs/>
        </w:rPr>
        <w:t>Minimise the number of persons attending</w:t>
      </w:r>
    </w:p>
    <w:p w14:paraId="2CE4439C" w14:textId="77777777" w:rsidR="00711D10" w:rsidRDefault="00FA5BAD" w:rsidP="00FA5BAD">
      <w:pPr>
        <w:pStyle w:val="NoSpacing"/>
        <w:numPr>
          <w:ilvl w:val="0"/>
          <w:numId w:val="2"/>
        </w:numPr>
        <w:jc w:val="both"/>
        <w:rPr>
          <w:rFonts w:ascii="Arial" w:hAnsi="Arial" w:cs="Arial"/>
          <w:bCs/>
        </w:rPr>
      </w:pPr>
      <w:r>
        <w:rPr>
          <w:rFonts w:ascii="Arial" w:hAnsi="Arial" w:cs="Arial"/>
          <w:bCs/>
        </w:rPr>
        <w:t xml:space="preserve">Use outer walkways rather than access through the </w:t>
      </w:r>
      <w:r w:rsidR="00CC0E8B">
        <w:rPr>
          <w:rFonts w:ascii="Arial" w:hAnsi="Arial" w:cs="Arial"/>
          <w:bCs/>
        </w:rPr>
        <w:t xml:space="preserve">crew </w:t>
      </w:r>
      <w:r>
        <w:rPr>
          <w:rFonts w:ascii="Arial" w:hAnsi="Arial" w:cs="Arial"/>
          <w:bCs/>
        </w:rPr>
        <w:t>accommodation</w:t>
      </w:r>
      <w:r w:rsidR="00A765FE">
        <w:rPr>
          <w:rFonts w:ascii="Arial" w:hAnsi="Arial" w:cs="Arial"/>
          <w:bCs/>
        </w:rPr>
        <w:t>.</w:t>
      </w:r>
    </w:p>
    <w:p w14:paraId="46F88AC4" w14:textId="1B15C2F0" w:rsidR="00FA5BAD" w:rsidRDefault="00A765FE" w:rsidP="00FA5BAD">
      <w:pPr>
        <w:pStyle w:val="NoSpacing"/>
        <w:numPr>
          <w:ilvl w:val="0"/>
          <w:numId w:val="2"/>
        </w:numPr>
        <w:jc w:val="both"/>
        <w:rPr>
          <w:rFonts w:ascii="Arial" w:hAnsi="Arial" w:cs="Arial"/>
          <w:bCs/>
        </w:rPr>
      </w:pPr>
      <w:r>
        <w:rPr>
          <w:rFonts w:ascii="Arial" w:hAnsi="Arial" w:cs="Arial"/>
          <w:bCs/>
        </w:rPr>
        <w:t xml:space="preserve">Limit time inside </w:t>
      </w:r>
      <w:r w:rsidR="00894D3A">
        <w:rPr>
          <w:rFonts w:ascii="Arial" w:hAnsi="Arial" w:cs="Arial"/>
          <w:bCs/>
        </w:rPr>
        <w:t>crew accommodation to the absolute minimum necessary to perform duties</w:t>
      </w:r>
      <w:r w:rsidR="00E44913">
        <w:rPr>
          <w:rFonts w:ascii="Arial" w:hAnsi="Arial" w:cs="Arial"/>
          <w:bCs/>
        </w:rPr>
        <w:t xml:space="preserve"> onboard</w:t>
      </w:r>
    </w:p>
    <w:p w14:paraId="15B21444" w14:textId="7911FDC5" w:rsidR="00FA5BAD" w:rsidRDefault="00FA5BAD" w:rsidP="00FA5BAD">
      <w:pPr>
        <w:pStyle w:val="NoSpacing"/>
        <w:numPr>
          <w:ilvl w:val="0"/>
          <w:numId w:val="2"/>
        </w:numPr>
        <w:jc w:val="both"/>
        <w:rPr>
          <w:rFonts w:ascii="Arial" w:hAnsi="Arial" w:cs="Arial"/>
          <w:bCs/>
        </w:rPr>
      </w:pPr>
      <w:r>
        <w:rPr>
          <w:rFonts w:ascii="Arial" w:hAnsi="Arial" w:cs="Arial"/>
          <w:bCs/>
        </w:rPr>
        <w:t>Maintain social distancing</w:t>
      </w:r>
      <w:r w:rsidR="002D783B">
        <w:rPr>
          <w:rFonts w:ascii="Arial" w:hAnsi="Arial" w:cs="Arial"/>
          <w:bCs/>
        </w:rPr>
        <w:t xml:space="preserve"> – preferably 2 met</w:t>
      </w:r>
      <w:r w:rsidR="00E93E38">
        <w:rPr>
          <w:rFonts w:ascii="Arial" w:hAnsi="Arial" w:cs="Arial"/>
          <w:bCs/>
        </w:rPr>
        <w:t xml:space="preserve">ers but at least 1 meter </w:t>
      </w:r>
      <w:r w:rsidR="00BD43AC">
        <w:rPr>
          <w:rFonts w:ascii="Arial" w:hAnsi="Arial" w:cs="Arial"/>
          <w:bCs/>
        </w:rPr>
        <w:t xml:space="preserve">apart </w:t>
      </w:r>
      <w:r w:rsidR="00580AAD">
        <w:rPr>
          <w:rFonts w:ascii="Arial" w:hAnsi="Arial" w:cs="Arial"/>
          <w:bCs/>
        </w:rPr>
        <w:t xml:space="preserve">and limit interaction with crew members </w:t>
      </w:r>
      <w:r w:rsidR="00092135">
        <w:rPr>
          <w:rFonts w:ascii="Arial" w:hAnsi="Arial" w:cs="Arial"/>
          <w:bCs/>
        </w:rPr>
        <w:t>to those involved in performance of duties</w:t>
      </w:r>
      <w:r w:rsidR="00E44913">
        <w:rPr>
          <w:rFonts w:ascii="Arial" w:hAnsi="Arial" w:cs="Arial"/>
          <w:bCs/>
        </w:rPr>
        <w:t xml:space="preserve"> onboard</w:t>
      </w:r>
    </w:p>
    <w:p w14:paraId="7F87E7D5" w14:textId="2276CE5E" w:rsidR="00FA5BAD" w:rsidRDefault="00E93E38" w:rsidP="00FA5BAD">
      <w:pPr>
        <w:pStyle w:val="NoSpacing"/>
        <w:numPr>
          <w:ilvl w:val="0"/>
          <w:numId w:val="2"/>
        </w:numPr>
        <w:jc w:val="both"/>
        <w:rPr>
          <w:rFonts w:ascii="Arial" w:hAnsi="Arial" w:cs="Arial"/>
          <w:bCs/>
        </w:rPr>
      </w:pPr>
      <w:r>
        <w:rPr>
          <w:rFonts w:ascii="Arial" w:hAnsi="Arial" w:cs="Arial"/>
          <w:bCs/>
        </w:rPr>
        <w:t>Do not</w:t>
      </w:r>
      <w:r w:rsidR="00FA5BAD">
        <w:rPr>
          <w:rFonts w:ascii="Arial" w:hAnsi="Arial" w:cs="Arial"/>
          <w:bCs/>
        </w:rPr>
        <w:t xml:space="preserve"> shak</w:t>
      </w:r>
      <w:r>
        <w:rPr>
          <w:rFonts w:ascii="Arial" w:hAnsi="Arial" w:cs="Arial"/>
          <w:bCs/>
        </w:rPr>
        <w:t>e</w:t>
      </w:r>
      <w:r w:rsidR="00FA5BAD">
        <w:rPr>
          <w:rFonts w:ascii="Arial" w:hAnsi="Arial" w:cs="Arial"/>
          <w:bCs/>
        </w:rPr>
        <w:t xml:space="preserve"> hands</w:t>
      </w:r>
      <w:r w:rsidR="000F47A2">
        <w:rPr>
          <w:rFonts w:ascii="Arial" w:hAnsi="Arial" w:cs="Arial"/>
          <w:bCs/>
        </w:rPr>
        <w:t xml:space="preserve">, use a wave, </w:t>
      </w:r>
      <w:r w:rsidR="002D783B">
        <w:rPr>
          <w:rFonts w:ascii="Arial" w:hAnsi="Arial" w:cs="Arial"/>
          <w:bCs/>
        </w:rPr>
        <w:t xml:space="preserve">a </w:t>
      </w:r>
      <w:r w:rsidR="000F47A2">
        <w:rPr>
          <w:rFonts w:ascii="Arial" w:hAnsi="Arial" w:cs="Arial"/>
          <w:bCs/>
        </w:rPr>
        <w:t>nod or a bow</w:t>
      </w:r>
    </w:p>
    <w:p w14:paraId="2B60B07A" w14:textId="08D93427" w:rsidR="00FA5BAD" w:rsidRDefault="00FA5BAD" w:rsidP="00FA5BAD">
      <w:pPr>
        <w:pStyle w:val="NoSpacing"/>
        <w:numPr>
          <w:ilvl w:val="0"/>
          <w:numId w:val="2"/>
        </w:numPr>
        <w:jc w:val="both"/>
        <w:rPr>
          <w:rFonts w:ascii="Arial" w:hAnsi="Arial" w:cs="Arial"/>
          <w:bCs/>
        </w:rPr>
      </w:pPr>
      <w:r w:rsidRPr="00FA5BAD">
        <w:rPr>
          <w:rFonts w:ascii="Arial" w:hAnsi="Arial" w:cs="Arial"/>
          <w:bCs/>
        </w:rPr>
        <w:t>Frequently clean your hands with soap and hot water for at least 20 seconds</w:t>
      </w:r>
      <w:r w:rsidR="002B1DB1">
        <w:rPr>
          <w:rFonts w:ascii="Arial" w:hAnsi="Arial" w:cs="Arial"/>
          <w:bCs/>
        </w:rPr>
        <w:t xml:space="preserve"> or use an alcohol</w:t>
      </w:r>
      <w:r w:rsidR="00685411">
        <w:rPr>
          <w:rFonts w:ascii="Arial" w:hAnsi="Arial" w:cs="Arial"/>
          <w:bCs/>
        </w:rPr>
        <w:t>-</w:t>
      </w:r>
      <w:r w:rsidR="002B1DB1">
        <w:rPr>
          <w:rFonts w:ascii="Arial" w:hAnsi="Arial" w:cs="Arial"/>
          <w:bCs/>
        </w:rPr>
        <w:t>based hand rub</w:t>
      </w:r>
    </w:p>
    <w:p w14:paraId="7F915985" w14:textId="29572E0E" w:rsidR="00895C5D" w:rsidRDefault="00895C5D" w:rsidP="00FA5BAD">
      <w:pPr>
        <w:pStyle w:val="NoSpacing"/>
        <w:numPr>
          <w:ilvl w:val="0"/>
          <w:numId w:val="2"/>
        </w:numPr>
        <w:jc w:val="both"/>
        <w:rPr>
          <w:rFonts w:ascii="Arial" w:hAnsi="Arial" w:cs="Arial"/>
          <w:bCs/>
        </w:rPr>
      </w:pPr>
      <w:r w:rsidRPr="00895C5D">
        <w:rPr>
          <w:rFonts w:ascii="Arial" w:hAnsi="Arial" w:cs="Arial"/>
          <w:bCs/>
        </w:rPr>
        <w:t>P</w:t>
      </w:r>
      <w:r>
        <w:rPr>
          <w:rFonts w:ascii="Arial" w:hAnsi="Arial" w:cs="Arial"/>
          <w:bCs/>
        </w:rPr>
        <w:t xml:space="preserve">rovide </w:t>
      </w:r>
      <w:r w:rsidRPr="00895C5D">
        <w:rPr>
          <w:rFonts w:ascii="Arial" w:hAnsi="Arial" w:cs="Arial"/>
          <w:bCs/>
        </w:rPr>
        <w:t xml:space="preserve">sanitising stations at </w:t>
      </w:r>
      <w:r>
        <w:rPr>
          <w:rFonts w:ascii="Arial" w:hAnsi="Arial" w:cs="Arial"/>
          <w:bCs/>
        </w:rPr>
        <w:t xml:space="preserve">appropriate locations e.g. </w:t>
      </w:r>
      <w:r w:rsidRPr="00895C5D">
        <w:rPr>
          <w:rFonts w:ascii="Arial" w:hAnsi="Arial" w:cs="Arial"/>
          <w:bCs/>
        </w:rPr>
        <w:t xml:space="preserve">the ship’s gangway, entry points to accommodation, </w:t>
      </w:r>
      <w:r>
        <w:rPr>
          <w:rFonts w:ascii="Arial" w:hAnsi="Arial" w:cs="Arial"/>
          <w:bCs/>
        </w:rPr>
        <w:t xml:space="preserve">the bridge, </w:t>
      </w:r>
      <w:r w:rsidRPr="00895C5D">
        <w:rPr>
          <w:rFonts w:ascii="Arial" w:hAnsi="Arial" w:cs="Arial"/>
          <w:bCs/>
        </w:rPr>
        <w:t>control rooms</w:t>
      </w:r>
    </w:p>
    <w:p w14:paraId="17321CD3" w14:textId="087CB655" w:rsidR="00FA5BAD" w:rsidRDefault="00FA5BAD" w:rsidP="00FA5BAD">
      <w:pPr>
        <w:pStyle w:val="NoSpacing"/>
        <w:numPr>
          <w:ilvl w:val="0"/>
          <w:numId w:val="2"/>
        </w:numPr>
        <w:jc w:val="both"/>
        <w:rPr>
          <w:rFonts w:ascii="Arial" w:hAnsi="Arial" w:cs="Arial"/>
          <w:bCs/>
        </w:rPr>
      </w:pPr>
      <w:r w:rsidRPr="00FA5BAD">
        <w:rPr>
          <w:rFonts w:ascii="Arial" w:hAnsi="Arial" w:cs="Arial"/>
          <w:bCs/>
        </w:rPr>
        <w:t>Avoid touching eyes, nose and mouth</w:t>
      </w:r>
    </w:p>
    <w:p w14:paraId="3C97DCBE" w14:textId="77777777" w:rsidR="00FA5BAD" w:rsidRDefault="00FA5BAD" w:rsidP="00FA5BAD">
      <w:pPr>
        <w:pStyle w:val="NoSpacing"/>
        <w:numPr>
          <w:ilvl w:val="0"/>
          <w:numId w:val="2"/>
        </w:numPr>
        <w:jc w:val="both"/>
        <w:rPr>
          <w:rFonts w:ascii="Arial" w:hAnsi="Arial" w:cs="Arial"/>
          <w:bCs/>
        </w:rPr>
      </w:pPr>
      <w:r w:rsidRPr="00FA5BAD">
        <w:rPr>
          <w:rFonts w:ascii="Arial" w:hAnsi="Arial" w:cs="Arial"/>
          <w:bCs/>
        </w:rPr>
        <w:t>If wearing a face mask, be sure it covers your mouth and nose</w:t>
      </w:r>
    </w:p>
    <w:p w14:paraId="376D7076" w14:textId="2C49719E" w:rsidR="00FA5BAD" w:rsidRDefault="00FA5BAD" w:rsidP="00FA5BAD">
      <w:pPr>
        <w:pStyle w:val="NoSpacing"/>
        <w:numPr>
          <w:ilvl w:val="0"/>
          <w:numId w:val="2"/>
        </w:numPr>
        <w:jc w:val="both"/>
        <w:rPr>
          <w:rFonts w:ascii="Arial" w:hAnsi="Arial" w:cs="Arial"/>
          <w:bCs/>
        </w:rPr>
      </w:pPr>
      <w:r>
        <w:rPr>
          <w:rFonts w:ascii="Arial" w:hAnsi="Arial" w:cs="Arial"/>
          <w:bCs/>
        </w:rPr>
        <w:t>D</w:t>
      </w:r>
      <w:r w:rsidRPr="00FA5BAD">
        <w:rPr>
          <w:rFonts w:ascii="Arial" w:hAnsi="Arial" w:cs="Arial"/>
          <w:bCs/>
        </w:rPr>
        <w:t xml:space="preserve">o not touch </w:t>
      </w:r>
      <w:r>
        <w:rPr>
          <w:rFonts w:ascii="Arial" w:hAnsi="Arial" w:cs="Arial"/>
          <w:bCs/>
        </w:rPr>
        <w:t xml:space="preserve">a face mask </w:t>
      </w:r>
      <w:r w:rsidRPr="00FA5BAD">
        <w:rPr>
          <w:rFonts w:ascii="Arial" w:hAnsi="Arial" w:cs="Arial"/>
          <w:bCs/>
        </w:rPr>
        <w:t xml:space="preserve">once </w:t>
      </w:r>
      <w:r>
        <w:rPr>
          <w:rFonts w:ascii="Arial" w:hAnsi="Arial" w:cs="Arial"/>
          <w:bCs/>
        </w:rPr>
        <w:t xml:space="preserve">it is </w:t>
      </w:r>
      <w:r w:rsidRPr="00FA5BAD">
        <w:rPr>
          <w:rFonts w:ascii="Arial" w:hAnsi="Arial" w:cs="Arial"/>
          <w:bCs/>
        </w:rPr>
        <w:t>on</w:t>
      </w:r>
    </w:p>
    <w:p w14:paraId="14C4D197" w14:textId="12D1880B" w:rsidR="00FA5BAD" w:rsidRDefault="00FA5BAD" w:rsidP="00FA5BAD">
      <w:pPr>
        <w:pStyle w:val="NoSpacing"/>
        <w:numPr>
          <w:ilvl w:val="0"/>
          <w:numId w:val="2"/>
        </w:numPr>
        <w:jc w:val="both"/>
        <w:rPr>
          <w:rFonts w:ascii="Arial" w:hAnsi="Arial" w:cs="Arial"/>
          <w:bCs/>
        </w:rPr>
      </w:pPr>
      <w:r w:rsidRPr="00FA5BAD">
        <w:rPr>
          <w:rFonts w:ascii="Arial" w:hAnsi="Arial" w:cs="Arial"/>
          <w:bCs/>
        </w:rPr>
        <w:t xml:space="preserve">Immediately </w:t>
      </w:r>
      <w:r>
        <w:rPr>
          <w:rFonts w:ascii="Arial" w:hAnsi="Arial" w:cs="Arial"/>
          <w:bCs/>
        </w:rPr>
        <w:t xml:space="preserve">safely </w:t>
      </w:r>
      <w:r w:rsidRPr="00FA5BAD">
        <w:rPr>
          <w:rFonts w:ascii="Arial" w:hAnsi="Arial" w:cs="Arial"/>
          <w:bCs/>
        </w:rPr>
        <w:t>discard single-use masks after each use</w:t>
      </w:r>
    </w:p>
    <w:p w14:paraId="336B8417" w14:textId="375C5CAE" w:rsidR="00FA5BAD" w:rsidRDefault="00FA5BAD" w:rsidP="00FA5BAD">
      <w:pPr>
        <w:pStyle w:val="NoSpacing"/>
        <w:numPr>
          <w:ilvl w:val="0"/>
          <w:numId w:val="2"/>
        </w:numPr>
        <w:jc w:val="both"/>
        <w:rPr>
          <w:rFonts w:ascii="Arial" w:hAnsi="Arial" w:cs="Arial"/>
          <w:bCs/>
        </w:rPr>
      </w:pPr>
      <w:r>
        <w:rPr>
          <w:rFonts w:ascii="Arial" w:hAnsi="Arial" w:cs="Arial"/>
          <w:bCs/>
        </w:rPr>
        <w:t>C</w:t>
      </w:r>
      <w:r w:rsidRPr="00FA5BAD">
        <w:rPr>
          <w:rFonts w:ascii="Arial" w:hAnsi="Arial" w:cs="Arial"/>
          <w:bCs/>
        </w:rPr>
        <w:t>lean your hands after removing masks</w:t>
      </w:r>
    </w:p>
    <w:p w14:paraId="5BE26C0E" w14:textId="77777777" w:rsidR="002D783B" w:rsidRDefault="002D783B" w:rsidP="002D783B">
      <w:pPr>
        <w:pStyle w:val="NoSpacing"/>
        <w:ind w:left="720"/>
        <w:jc w:val="both"/>
        <w:rPr>
          <w:rFonts w:ascii="Arial" w:hAnsi="Arial" w:cs="Arial"/>
          <w:bCs/>
        </w:rPr>
      </w:pPr>
    </w:p>
    <w:p w14:paraId="7D0CA2F8" w14:textId="77777777" w:rsidR="00C16015" w:rsidRDefault="00C16015" w:rsidP="00C16015">
      <w:pPr>
        <w:pStyle w:val="NoSpacing"/>
        <w:jc w:val="both"/>
        <w:rPr>
          <w:rFonts w:ascii="Arial" w:hAnsi="Arial" w:cs="Arial"/>
          <w:b/>
        </w:rPr>
      </w:pPr>
      <w:r>
        <w:rPr>
          <w:rFonts w:ascii="Arial" w:hAnsi="Arial" w:cs="Arial"/>
          <w:b/>
        </w:rPr>
        <w:t>After the visit – disclosure of possible further transmission</w:t>
      </w:r>
    </w:p>
    <w:p w14:paraId="68D4F8E8" w14:textId="77777777" w:rsidR="00C16015" w:rsidRDefault="00C16015" w:rsidP="00C16015">
      <w:pPr>
        <w:pStyle w:val="NoSpacing"/>
        <w:jc w:val="both"/>
        <w:rPr>
          <w:rFonts w:ascii="Arial" w:hAnsi="Arial" w:cs="Arial"/>
          <w:b/>
        </w:rPr>
      </w:pPr>
    </w:p>
    <w:p w14:paraId="4D5DBD03" w14:textId="496DDCF5" w:rsidR="00C16015" w:rsidRDefault="00C16015" w:rsidP="00C16015">
      <w:pPr>
        <w:pStyle w:val="NoSpacing"/>
        <w:jc w:val="both"/>
        <w:rPr>
          <w:rFonts w:ascii="Arial" w:hAnsi="Arial" w:cs="Arial"/>
          <w:bCs/>
        </w:rPr>
      </w:pPr>
      <w:r w:rsidRPr="00C26143">
        <w:rPr>
          <w:rFonts w:ascii="Arial" w:hAnsi="Arial" w:cs="Arial"/>
          <w:bCs/>
        </w:rPr>
        <w:t>17</w:t>
      </w:r>
      <w:r w:rsidRPr="00C26143">
        <w:rPr>
          <w:rFonts w:ascii="Arial" w:hAnsi="Arial" w:cs="Arial"/>
          <w:bCs/>
        </w:rPr>
        <w:tab/>
      </w:r>
      <w:r>
        <w:rPr>
          <w:rFonts w:ascii="Arial" w:hAnsi="Arial" w:cs="Arial"/>
          <w:bCs/>
        </w:rPr>
        <w:t xml:space="preserve">In the </w:t>
      </w:r>
      <w:r w:rsidR="00695E60">
        <w:rPr>
          <w:rFonts w:ascii="Arial" w:hAnsi="Arial" w:cs="Arial"/>
          <w:bCs/>
        </w:rPr>
        <w:t>14 (fourtee</w:t>
      </w:r>
      <w:r w:rsidR="00BA488B">
        <w:rPr>
          <w:rFonts w:ascii="Arial" w:hAnsi="Arial" w:cs="Arial"/>
          <w:bCs/>
        </w:rPr>
        <w:t>n)</w:t>
      </w:r>
      <w:r>
        <w:rPr>
          <w:rFonts w:ascii="Arial" w:hAnsi="Arial" w:cs="Arial"/>
          <w:bCs/>
        </w:rPr>
        <w:t xml:space="preserve"> days f</w:t>
      </w:r>
      <w:r w:rsidRPr="00C26143">
        <w:rPr>
          <w:rFonts w:ascii="Arial" w:hAnsi="Arial" w:cs="Arial"/>
          <w:bCs/>
        </w:rPr>
        <w:t>ollowing a ship visit</w:t>
      </w:r>
      <w:r>
        <w:rPr>
          <w:rFonts w:ascii="Arial" w:hAnsi="Arial" w:cs="Arial"/>
          <w:bCs/>
        </w:rPr>
        <w:t>, if</w:t>
      </w:r>
      <w:r w:rsidRPr="00C26143">
        <w:rPr>
          <w:rFonts w:ascii="Arial" w:hAnsi="Arial" w:cs="Arial"/>
          <w:bCs/>
        </w:rPr>
        <w:t xml:space="preserve"> either </w:t>
      </w:r>
      <w:r w:rsidR="00F55A63">
        <w:rPr>
          <w:rFonts w:ascii="Arial" w:hAnsi="Arial" w:cs="Arial"/>
          <w:bCs/>
        </w:rPr>
        <w:t xml:space="preserve">any </w:t>
      </w:r>
      <w:r w:rsidR="00065731">
        <w:rPr>
          <w:rFonts w:ascii="Arial" w:hAnsi="Arial" w:cs="Arial"/>
          <w:bCs/>
        </w:rPr>
        <w:t>shore</w:t>
      </w:r>
      <w:r w:rsidR="00F55A63">
        <w:rPr>
          <w:rFonts w:ascii="Arial" w:hAnsi="Arial" w:cs="Arial"/>
          <w:bCs/>
        </w:rPr>
        <w:t xml:space="preserve">-based </w:t>
      </w:r>
      <w:r>
        <w:rPr>
          <w:rFonts w:ascii="Arial" w:hAnsi="Arial" w:cs="Arial"/>
          <w:bCs/>
        </w:rPr>
        <w:t xml:space="preserve">person attending onboard </w:t>
      </w:r>
      <w:r w:rsidR="00F55A63">
        <w:rPr>
          <w:rFonts w:ascii="Arial" w:hAnsi="Arial" w:cs="Arial"/>
          <w:bCs/>
        </w:rPr>
        <w:t xml:space="preserve">a ship </w:t>
      </w:r>
      <w:r>
        <w:rPr>
          <w:rFonts w:ascii="Arial" w:hAnsi="Arial" w:cs="Arial"/>
          <w:bCs/>
        </w:rPr>
        <w:t xml:space="preserve">or </w:t>
      </w:r>
      <w:r w:rsidR="00F55A63">
        <w:rPr>
          <w:rFonts w:ascii="Arial" w:hAnsi="Arial" w:cs="Arial"/>
          <w:bCs/>
        </w:rPr>
        <w:t xml:space="preserve">any of the </w:t>
      </w:r>
      <w:r>
        <w:rPr>
          <w:rFonts w:ascii="Arial" w:hAnsi="Arial" w:cs="Arial"/>
          <w:bCs/>
        </w:rPr>
        <w:t xml:space="preserve">ship’s </w:t>
      </w:r>
      <w:r w:rsidR="00F55A63">
        <w:rPr>
          <w:rFonts w:ascii="Arial" w:hAnsi="Arial" w:cs="Arial"/>
          <w:bCs/>
        </w:rPr>
        <w:t>crew</w:t>
      </w:r>
      <w:r w:rsidR="00C24DDA">
        <w:rPr>
          <w:rFonts w:ascii="Arial" w:hAnsi="Arial" w:cs="Arial"/>
          <w:bCs/>
        </w:rPr>
        <w:t xml:space="preserve"> </w:t>
      </w:r>
      <w:r>
        <w:rPr>
          <w:rFonts w:ascii="Arial" w:hAnsi="Arial" w:cs="Arial"/>
          <w:bCs/>
        </w:rPr>
        <w:t xml:space="preserve">develop the COVID-19 symptoms, there is then a moral duty to contact those who may have been infected as a result to disclose this information. If the industry is to act properly and responsibly in minimising the spread of the COVID-19 virus, this communication is essential </w:t>
      </w:r>
      <w:r w:rsidR="007201CF">
        <w:rPr>
          <w:rFonts w:ascii="Arial" w:hAnsi="Arial" w:cs="Arial"/>
          <w:bCs/>
        </w:rPr>
        <w:t>and should form part of the mutually agreed requirements</w:t>
      </w:r>
      <w:r w:rsidR="00CE0CB6" w:rsidRPr="00CE0CB6">
        <w:rPr>
          <w:rFonts w:ascii="Arial" w:hAnsi="Arial" w:cs="Arial"/>
          <w:bCs/>
        </w:rPr>
        <w:t xml:space="preserve"> related </w:t>
      </w:r>
      <w:r w:rsidR="00BE236D">
        <w:rPr>
          <w:rFonts w:ascii="Arial" w:hAnsi="Arial" w:cs="Arial"/>
          <w:bCs/>
        </w:rPr>
        <w:t xml:space="preserve">to </w:t>
      </w:r>
      <w:r w:rsidR="00CE0CB6" w:rsidRPr="00CE0CB6">
        <w:rPr>
          <w:rFonts w:ascii="Arial" w:hAnsi="Arial" w:cs="Arial"/>
          <w:bCs/>
        </w:rPr>
        <w:t>risk management and control of COVID-19</w:t>
      </w:r>
      <w:r w:rsidR="009C33B6">
        <w:rPr>
          <w:rFonts w:ascii="Arial" w:hAnsi="Arial" w:cs="Arial"/>
          <w:bCs/>
        </w:rPr>
        <w:t xml:space="preserve"> prior to boarding any ship</w:t>
      </w:r>
      <w:r>
        <w:rPr>
          <w:rFonts w:ascii="Arial" w:hAnsi="Arial" w:cs="Arial"/>
          <w:bCs/>
        </w:rPr>
        <w:t>.</w:t>
      </w:r>
    </w:p>
    <w:p w14:paraId="44A622E9" w14:textId="77777777" w:rsidR="00C16015" w:rsidRDefault="00C16015" w:rsidP="009B40F9">
      <w:pPr>
        <w:pStyle w:val="NoSpacing"/>
        <w:jc w:val="both"/>
        <w:rPr>
          <w:rFonts w:ascii="Arial" w:hAnsi="Arial" w:cs="Arial"/>
          <w:b/>
        </w:rPr>
      </w:pPr>
    </w:p>
    <w:p w14:paraId="45105868" w14:textId="5154FE21" w:rsidR="004F578A" w:rsidRPr="004F578A" w:rsidRDefault="004F578A" w:rsidP="009B40F9">
      <w:pPr>
        <w:pStyle w:val="NoSpacing"/>
        <w:jc w:val="both"/>
        <w:rPr>
          <w:rFonts w:ascii="Arial" w:hAnsi="Arial" w:cs="Arial"/>
          <w:b/>
        </w:rPr>
      </w:pPr>
      <w:r w:rsidRPr="004F578A">
        <w:rPr>
          <w:rFonts w:ascii="Arial" w:hAnsi="Arial" w:cs="Arial"/>
          <w:b/>
        </w:rPr>
        <w:t>Conclusion</w:t>
      </w:r>
    </w:p>
    <w:p w14:paraId="3187B1EA" w14:textId="3DC13719" w:rsidR="004F578A" w:rsidRDefault="004F578A" w:rsidP="009B40F9">
      <w:pPr>
        <w:pStyle w:val="NoSpacing"/>
        <w:jc w:val="both"/>
        <w:rPr>
          <w:rFonts w:ascii="Arial" w:hAnsi="Arial" w:cs="Arial"/>
          <w:bCs/>
        </w:rPr>
      </w:pPr>
    </w:p>
    <w:p w14:paraId="386B92CC" w14:textId="44F188D5" w:rsidR="004F578A" w:rsidRDefault="004F578A" w:rsidP="009B40F9">
      <w:pPr>
        <w:pStyle w:val="NoSpacing"/>
        <w:jc w:val="both"/>
        <w:rPr>
          <w:rFonts w:ascii="Arial" w:hAnsi="Arial" w:cs="Arial"/>
          <w:bCs/>
        </w:rPr>
      </w:pPr>
      <w:r>
        <w:rPr>
          <w:rFonts w:ascii="Arial" w:hAnsi="Arial" w:cs="Arial"/>
          <w:bCs/>
        </w:rPr>
        <w:t>1</w:t>
      </w:r>
      <w:r w:rsidR="00C16015">
        <w:rPr>
          <w:rFonts w:ascii="Arial" w:hAnsi="Arial" w:cs="Arial"/>
          <w:bCs/>
        </w:rPr>
        <w:t>8</w:t>
      </w:r>
      <w:r>
        <w:rPr>
          <w:rFonts w:ascii="Arial" w:hAnsi="Arial" w:cs="Arial"/>
          <w:bCs/>
        </w:rPr>
        <w:t xml:space="preserve"> </w:t>
      </w:r>
      <w:r>
        <w:rPr>
          <w:rFonts w:ascii="Arial" w:hAnsi="Arial" w:cs="Arial"/>
          <w:bCs/>
        </w:rPr>
        <w:tab/>
        <w:t>In order to safe</w:t>
      </w:r>
      <w:r w:rsidR="00CD28D6">
        <w:rPr>
          <w:rFonts w:ascii="Arial" w:hAnsi="Arial" w:cs="Arial"/>
          <w:bCs/>
        </w:rPr>
        <w:t>l</w:t>
      </w:r>
      <w:r>
        <w:rPr>
          <w:rFonts w:ascii="Arial" w:hAnsi="Arial" w:cs="Arial"/>
          <w:bCs/>
        </w:rPr>
        <w:t>y manage a port call with respect to the ship / shore interface, it is incumbent on all parties to communicate in advance of the port call, to be open regarding each parties requirements to managing risk with respect to the COVID-19 virus and be flexible and pragmatic in resolving any differences in requirements and expectations.</w:t>
      </w:r>
    </w:p>
    <w:p w14:paraId="50E2BC6F" w14:textId="2563D0B5" w:rsidR="00FA5BAD" w:rsidRDefault="00FA5BAD" w:rsidP="009B40F9">
      <w:pPr>
        <w:pStyle w:val="NoSpacing"/>
        <w:jc w:val="both"/>
        <w:rPr>
          <w:rFonts w:ascii="Arial" w:hAnsi="Arial" w:cs="Arial"/>
          <w:bCs/>
        </w:rPr>
      </w:pPr>
    </w:p>
    <w:p w14:paraId="014A7631" w14:textId="0AF30B66" w:rsidR="00FA5BAD" w:rsidRDefault="00FA5BAD" w:rsidP="009B40F9">
      <w:pPr>
        <w:pStyle w:val="NoSpacing"/>
        <w:jc w:val="both"/>
        <w:rPr>
          <w:rFonts w:ascii="Arial" w:hAnsi="Arial" w:cs="Arial"/>
          <w:bCs/>
        </w:rPr>
      </w:pPr>
      <w:r>
        <w:rPr>
          <w:rFonts w:ascii="Arial" w:hAnsi="Arial" w:cs="Arial"/>
          <w:bCs/>
        </w:rPr>
        <w:t>1</w:t>
      </w:r>
      <w:r w:rsidR="00C16015">
        <w:rPr>
          <w:rFonts w:ascii="Arial" w:hAnsi="Arial" w:cs="Arial"/>
          <w:bCs/>
        </w:rPr>
        <w:t>9</w:t>
      </w:r>
      <w:r>
        <w:rPr>
          <w:rFonts w:ascii="Arial" w:hAnsi="Arial" w:cs="Arial"/>
          <w:bCs/>
        </w:rPr>
        <w:tab/>
        <w:t xml:space="preserve">Reference can also be made to “Guidance for ship operators for the protection of the health of seafarers”, available as free download on the ICS website and as stated in IMO Circular </w:t>
      </w:r>
      <w:r w:rsidRPr="00FA5BAD">
        <w:rPr>
          <w:rFonts w:ascii="Arial" w:hAnsi="Arial" w:cs="Arial"/>
          <w:bCs/>
        </w:rPr>
        <w:t>Letter No.4204/Add.4</w:t>
      </w:r>
      <w:r>
        <w:rPr>
          <w:rFonts w:ascii="Arial" w:hAnsi="Arial" w:cs="Arial"/>
          <w:bCs/>
        </w:rPr>
        <w:t xml:space="preserve"> dated 5 March 2020.</w:t>
      </w:r>
    </w:p>
    <w:p w14:paraId="2FBCCCEB" w14:textId="790E0EA3" w:rsidR="00FA5BAD" w:rsidRDefault="00FA5BAD" w:rsidP="009B40F9">
      <w:pPr>
        <w:pStyle w:val="NoSpacing"/>
        <w:jc w:val="both"/>
        <w:rPr>
          <w:rFonts w:ascii="Arial" w:hAnsi="Arial" w:cs="Arial"/>
          <w:bCs/>
        </w:rPr>
      </w:pPr>
    </w:p>
    <w:p w14:paraId="2B54770E" w14:textId="12E4C32C" w:rsidR="00FA5BAD" w:rsidRDefault="00EA5665" w:rsidP="009B40F9">
      <w:pPr>
        <w:pStyle w:val="NoSpacing"/>
        <w:jc w:val="both"/>
        <w:rPr>
          <w:rFonts w:ascii="Arial" w:hAnsi="Arial" w:cs="Arial"/>
          <w:bCs/>
        </w:rPr>
      </w:pPr>
      <w:hyperlink r:id="rId11" w:history="1">
        <w:r w:rsidR="00FA5BAD" w:rsidRPr="00FA5BAD">
          <w:rPr>
            <w:rStyle w:val="Hyperlink"/>
            <w:rFonts w:ascii="Arial" w:hAnsi="Arial" w:cs="Arial"/>
            <w:bCs/>
          </w:rPr>
          <w:t>ICS | Covid-19</w:t>
        </w:r>
      </w:hyperlink>
    </w:p>
    <w:p w14:paraId="0B5A47D0" w14:textId="5903F7CD" w:rsidR="00B0189E" w:rsidRDefault="00B0189E" w:rsidP="009B40F9">
      <w:pPr>
        <w:pStyle w:val="NoSpacing"/>
        <w:jc w:val="both"/>
        <w:rPr>
          <w:rFonts w:ascii="Arial" w:hAnsi="Arial" w:cs="Arial"/>
          <w:bCs/>
        </w:rPr>
      </w:pPr>
    </w:p>
    <w:p w14:paraId="0846642B" w14:textId="21B362E5" w:rsidR="00B0189E" w:rsidRPr="00535D96" w:rsidRDefault="00DA5F24" w:rsidP="009B40F9">
      <w:pPr>
        <w:pStyle w:val="NoSpacing"/>
        <w:jc w:val="both"/>
        <w:rPr>
          <w:rFonts w:ascii="Arial" w:hAnsi="Arial" w:cs="Arial"/>
          <w:b/>
        </w:rPr>
      </w:pPr>
      <w:r w:rsidRPr="00535D96">
        <w:rPr>
          <w:rFonts w:ascii="Arial" w:hAnsi="Arial" w:cs="Arial"/>
          <w:b/>
        </w:rPr>
        <w:t>A</w:t>
      </w:r>
      <w:r w:rsidR="008F3861" w:rsidRPr="00535D96">
        <w:rPr>
          <w:rFonts w:ascii="Arial" w:hAnsi="Arial" w:cs="Arial"/>
          <w:b/>
        </w:rPr>
        <w:t>pplication of these Guidelines</w:t>
      </w:r>
      <w:r w:rsidR="00DF61B5" w:rsidRPr="00535D96">
        <w:rPr>
          <w:rFonts w:ascii="Arial" w:hAnsi="Arial" w:cs="Arial"/>
          <w:b/>
        </w:rPr>
        <w:t xml:space="preserve"> related to COVID-19 and </w:t>
      </w:r>
      <w:r w:rsidR="00530ACD" w:rsidRPr="00535D96">
        <w:rPr>
          <w:rFonts w:ascii="Arial" w:hAnsi="Arial" w:cs="Arial"/>
          <w:b/>
        </w:rPr>
        <w:t>ensur</w:t>
      </w:r>
      <w:r w:rsidR="00DF61B5" w:rsidRPr="00535D96">
        <w:rPr>
          <w:rFonts w:ascii="Arial" w:hAnsi="Arial" w:cs="Arial"/>
          <w:b/>
        </w:rPr>
        <w:t>ing</w:t>
      </w:r>
      <w:r w:rsidR="00530ACD" w:rsidRPr="00535D96">
        <w:rPr>
          <w:rFonts w:ascii="Arial" w:hAnsi="Arial" w:cs="Arial"/>
          <w:b/>
        </w:rPr>
        <w:t xml:space="preserve"> a safe shipboard interface</w:t>
      </w:r>
      <w:r w:rsidR="00DF61B5" w:rsidRPr="00535D96">
        <w:rPr>
          <w:rFonts w:ascii="Arial" w:hAnsi="Arial" w:cs="Arial"/>
          <w:b/>
        </w:rPr>
        <w:t xml:space="preserve"> between </w:t>
      </w:r>
      <w:r w:rsidR="00285317" w:rsidRPr="00535D96">
        <w:rPr>
          <w:rFonts w:ascii="Arial" w:hAnsi="Arial" w:cs="Arial"/>
          <w:b/>
        </w:rPr>
        <w:t>ship and shore</w:t>
      </w:r>
      <w:r w:rsidR="00E83C8C" w:rsidRPr="00535D96">
        <w:rPr>
          <w:rFonts w:ascii="Arial" w:hAnsi="Arial" w:cs="Arial"/>
          <w:b/>
        </w:rPr>
        <w:t>-</w:t>
      </w:r>
      <w:r w:rsidR="00285317" w:rsidRPr="00535D96">
        <w:rPr>
          <w:rFonts w:ascii="Arial" w:hAnsi="Arial" w:cs="Arial"/>
          <w:b/>
        </w:rPr>
        <w:t>based personnel is supported by:</w:t>
      </w:r>
    </w:p>
    <w:p w14:paraId="6A3ABA63" w14:textId="6A0D5EB9" w:rsidR="00E83C8C" w:rsidRDefault="00E83C8C" w:rsidP="009B40F9">
      <w:pPr>
        <w:pStyle w:val="NoSpacing"/>
        <w:jc w:val="both"/>
        <w:rPr>
          <w:rFonts w:ascii="Arial" w:hAnsi="Arial" w:cs="Arial"/>
          <w:bCs/>
        </w:rPr>
      </w:pPr>
    </w:p>
    <w:p w14:paraId="1DF7DB97" w14:textId="664BB76D" w:rsidR="00E83C8C" w:rsidRDefault="00E83C8C" w:rsidP="009B40F9">
      <w:pPr>
        <w:pStyle w:val="NoSpacing"/>
        <w:jc w:val="both"/>
        <w:rPr>
          <w:rFonts w:ascii="Arial" w:hAnsi="Arial" w:cs="Arial"/>
          <w:bCs/>
        </w:rPr>
      </w:pPr>
    </w:p>
    <w:p w14:paraId="5C6A6410" w14:textId="788D8E7A" w:rsidR="002642E9" w:rsidRDefault="002642E9" w:rsidP="009B40F9">
      <w:pPr>
        <w:pStyle w:val="NoSpacing"/>
        <w:jc w:val="both"/>
        <w:rPr>
          <w:rFonts w:ascii="Arial" w:hAnsi="Arial" w:cs="Arial"/>
          <w:bCs/>
        </w:rPr>
      </w:pPr>
    </w:p>
    <w:tbl>
      <w:tblPr>
        <w:tblStyle w:val="TableGrid"/>
        <w:tblW w:w="1111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3780"/>
        <w:gridCol w:w="3105"/>
      </w:tblGrid>
      <w:tr w:rsidR="00DC2785" w14:paraId="42C2411D" w14:textId="77777777" w:rsidTr="00DC2785">
        <w:trPr>
          <w:trHeight w:val="1548"/>
        </w:trPr>
        <w:tc>
          <w:tcPr>
            <w:tcW w:w="4230" w:type="dxa"/>
          </w:tcPr>
          <w:p w14:paraId="3E0AF29D" w14:textId="77777777" w:rsidR="00DC2785" w:rsidRDefault="00DC2785" w:rsidP="00DC2785">
            <w:pPr>
              <w:pStyle w:val="NoSpacing"/>
              <w:jc w:val="center"/>
              <w:rPr>
                <w:rFonts w:ascii="Arial" w:hAnsi="Arial" w:cs="Arial"/>
                <w:sz w:val="24"/>
                <w:szCs w:val="24"/>
              </w:rPr>
            </w:pPr>
            <w:r>
              <w:rPr>
                <w:rFonts w:ascii="Arial" w:hAnsi="Arial" w:cs="Arial"/>
                <w:noProof/>
                <w:sz w:val="24"/>
                <w:szCs w:val="24"/>
              </w:rPr>
              <w:drawing>
                <wp:inline distT="0" distB="0" distL="0" distR="0" wp14:anchorId="43B48339" wp14:editId="777415BC">
                  <wp:extent cx="2305050" cy="585672"/>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3393" cy="590333"/>
                          </a:xfrm>
                          <a:prstGeom prst="rect">
                            <a:avLst/>
                          </a:prstGeom>
                          <a:noFill/>
                        </pic:spPr>
                      </pic:pic>
                    </a:graphicData>
                  </a:graphic>
                </wp:inline>
              </w:drawing>
            </w:r>
          </w:p>
        </w:tc>
        <w:tc>
          <w:tcPr>
            <w:tcW w:w="3780" w:type="dxa"/>
          </w:tcPr>
          <w:p w14:paraId="2CBA1B8C" w14:textId="60D532FB" w:rsidR="00DC2785" w:rsidRDefault="00DC2785" w:rsidP="00DC2785">
            <w:pPr>
              <w:pStyle w:val="NoSpacing"/>
              <w:jc w:val="center"/>
              <w:rPr>
                <w:rFonts w:ascii="Arial" w:hAnsi="Arial" w:cs="Arial"/>
                <w:sz w:val="24"/>
                <w:szCs w:val="24"/>
              </w:rPr>
            </w:pPr>
            <w:r>
              <w:rPr>
                <w:rFonts w:ascii="Arial" w:hAnsi="Arial" w:cs="Arial"/>
                <w:noProof/>
                <w:sz w:val="24"/>
                <w:szCs w:val="24"/>
              </w:rPr>
              <w:drawing>
                <wp:inline distT="0" distB="0" distL="0" distR="0" wp14:anchorId="6E11BE78" wp14:editId="39C4E207">
                  <wp:extent cx="1957070" cy="653747"/>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3914" cy="669395"/>
                          </a:xfrm>
                          <a:prstGeom prst="rect">
                            <a:avLst/>
                          </a:prstGeom>
                          <a:noFill/>
                        </pic:spPr>
                      </pic:pic>
                    </a:graphicData>
                  </a:graphic>
                </wp:inline>
              </w:drawing>
            </w:r>
          </w:p>
        </w:tc>
        <w:tc>
          <w:tcPr>
            <w:tcW w:w="3105" w:type="dxa"/>
          </w:tcPr>
          <w:p w14:paraId="2AB02683" w14:textId="10A80B32" w:rsidR="00DC2785" w:rsidRDefault="00DC2785" w:rsidP="00DC2785">
            <w:pPr>
              <w:pStyle w:val="NoSpacing"/>
              <w:jc w:val="center"/>
              <w:rPr>
                <w:rFonts w:ascii="Arial" w:hAnsi="Arial" w:cs="Arial"/>
                <w:sz w:val="24"/>
                <w:szCs w:val="24"/>
              </w:rPr>
            </w:pPr>
            <w:r>
              <w:rPr>
                <w:noProof/>
              </w:rPr>
              <w:drawing>
                <wp:inline distT="0" distB="0" distL="0" distR="0" wp14:anchorId="19C2288D" wp14:editId="489A6338">
                  <wp:extent cx="1225550" cy="95059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1894" cy="994299"/>
                          </a:xfrm>
                          <a:prstGeom prst="rect">
                            <a:avLst/>
                          </a:prstGeom>
                          <a:noFill/>
                          <a:ln>
                            <a:noFill/>
                          </a:ln>
                        </pic:spPr>
                      </pic:pic>
                    </a:graphicData>
                  </a:graphic>
                </wp:inline>
              </w:drawing>
            </w:r>
          </w:p>
        </w:tc>
      </w:tr>
      <w:tr w:rsidR="00DC2785" w14:paraId="2CE9D43E" w14:textId="77777777" w:rsidTr="00DC2785">
        <w:tc>
          <w:tcPr>
            <w:tcW w:w="4230" w:type="dxa"/>
          </w:tcPr>
          <w:p w14:paraId="60D863CF" w14:textId="6076A664" w:rsidR="00DC2785" w:rsidRDefault="00DC2785" w:rsidP="00DC2785">
            <w:pPr>
              <w:pStyle w:val="NoSpacing"/>
              <w:jc w:val="center"/>
              <w:rPr>
                <w:rFonts w:ascii="Arial" w:hAnsi="Arial" w:cs="Arial"/>
                <w:sz w:val="24"/>
                <w:szCs w:val="24"/>
              </w:rPr>
            </w:pPr>
            <w:r>
              <w:rPr>
                <w:rFonts w:ascii="Arial" w:hAnsi="Arial" w:cs="Arial"/>
                <w:noProof/>
                <w:sz w:val="24"/>
                <w:szCs w:val="24"/>
              </w:rPr>
              <w:drawing>
                <wp:inline distT="0" distB="0" distL="0" distR="0" wp14:anchorId="42DA40DD" wp14:editId="49F745C3">
                  <wp:extent cx="1835150" cy="58493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0222" cy="596117"/>
                          </a:xfrm>
                          <a:prstGeom prst="rect">
                            <a:avLst/>
                          </a:prstGeom>
                          <a:noFill/>
                        </pic:spPr>
                      </pic:pic>
                    </a:graphicData>
                  </a:graphic>
                </wp:inline>
              </w:drawing>
            </w:r>
          </w:p>
        </w:tc>
        <w:tc>
          <w:tcPr>
            <w:tcW w:w="3780" w:type="dxa"/>
          </w:tcPr>
          <w:p w14:paraId="45A61F52" w14:textId="1744B672" w:rsidR="00DC2785" w:rsidRDefault="00DC2785" w:rsidP="00DC2785">
            <w:pPr>
              <w:pStyle w:val="NoSpacing"/>
              <w:jc w:val="center"/>
              <w:rPr>
                <w:noProof/>
              </w:rPr>
            </w:pPr>
            <w:r>
              <w:rPr>
                <w:noProof/>
              </w:rPr>
              <w:drawing>
                <wp:inline distT="0" distB="0" distL="0" distR="0" wp14:anchorId="42180144" wp14:editId="2DF55CFB">
                  <wp:extent cx="1225550" cy="7496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3995" cy="779273"/>
                          </a:xfrm>
                          <a:prstGeom prst="rect">
                            <a:avLst/>
                          </a:prstGeom>
                          <a:noFill/>
                          <a:ln>
                            <a:noFill/>
                          </a:ln>
                        </pic:spPr>
                      </pic:pic>
                    </a:graphicData>
                  </a:graphic>
                </wp:inline>
              </w:drawing>
            </w:r>
          </w:p>
        </w:tc>
        <w:tc>
          <w:tcPr>
            <w:tcW w:w="3105" w:type="dxa"/>
          </w:tcPr>
          <w:p w14:paraId="4F208060" w14:textId="2994A478" w:rsidR="00DC2785" w:rsidRDefault="00DC2785" w:rsidP="00DC2785">
            <w:pPr>
              <w:pStyle w:val="NoSpacing"/>
              <w:jc w:val="center"/>
              <w:rPr>
                <w:rFonts w:ascii="Arial" w:hAnsi="Arial" w:cs="Arial"/>
                <w:sz w:val="24"/>
                <w:szCs w:val="24"/>
              </w:rPr>
            </w:pPr>
            <w:r>
              <w:rPr>
                <w:rFonts w:ascii="Arial" w:hAnsi="Arial" w:cs="Arial"/>
                <w:noProof/>
                <w:sz w:val="24"/>
                <w:szCs w:val="24"/>
              </w:rPr>
              <w:drawing>
                <wp:inline distT="0" distB="0" distL="0" distR="0" wp14:anchorId="467647B7" wp14:editId="42AA1331">
                  <wp:extent cx="1392721" cy="749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8429" cy="752371"/>
                          </a:xfrm>
                          <a:prstGeom prst="rect">
                            <a:avLst/>
                          </a:prstGeom>
                          <a:noFill/>
                        </pic:spPr>
                      </pic:pic>
                    </a:graphicData>
                  </a:graphic>
                </wp:inline>
              </w:drawing>
            </w:r>
          </w:p>
        </w:tc>
      </w:tr>
      <w:tr w:rsidR="00DC2785" w14:paraId="7C9C42D7" w14:textId="77777777" w:rsidTr="00DC2785">
        <w:tc>
          <w:tcPr>
            <w:tcW w:w="4230" w:type="dxa"/>
          </w:tcPr>
          <w:p w14:paraId="7346EAA7" w14:textId="612581F1" w:rsidR="00AE0551" w:rsidRDefault="00AE0551" w:rsidP="00DC2785">
            <w:pPr>
              <w:pStyle w:val="NoSpacing"/>
              <w:jc w:val="center"/>
              <w:rPr>
                <w:rFonts w:ascii="Arial" w:hAnsi="Arial" w:cs="Arial"/>
                <w:sz w:val="24"/>
                <w:szCs w:val="24"/>
              </w:rPr>
            </w:pPr>
          </w:p>
          <w:p w14:paraId="76F6E3BF" w14:textId="77777777" w:rsidR="00DC2785" w:rsidRDefault="00DC2785" w:rsidP="00DC2785">
            <w:pPr>
              <w:pStyle w:val="NoSpacing"/>
              <w:jc w:val="center"/>
              <w:rPr>
                <w:rFonts w:ascii="Arial" w:hAnsi="Arial" w:cs="Arial"/>
                <w:sz w:val="24"/>
                <w:szCs w:val="24"/>
              </w:rPr>
            </w:pPr>
          </w:p>
          <w:p w14:paraId="14C75E58" w14:textId="16DAC74C" w:rsidR="00DC2785" w:rsidRDefault="00DC2785" w:rsidP="00DC2785">
            <w:pPr>
              <w:pStyle w:val="NoSpacing"/>
              <w:jc w:val="center"/>
              <w:rPr>
                <w:rFonts w:ascii="Arial" w:hAnsi="Arial" w:cs="Arial"/>
                <w:sz w:val="24"/>
                <w:szCs w:val="24"/>
              </w:rPr>
            </w:pPr>
            <w:r>
              <w:rPr>
                <w:noProof/>
              </w:rPr>
              <w:drawing>
                <wp:inline distT="0" distB="0" distL="0" distR="0" wp14:anchorId="621C6575" wp14:editId="766D11D7">
                  <wp:extent cx="2334359" cy="37465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0334" cy="399683"/>
                          </a:xfrm>
                          <a:prstGeom prst="rect">
                            <a:avLst/>
                          </a:prstGeom>
                          <a:noFill/>
                          <a:ln>
                            <a:noFill/>
                          </a:ln>
                        </pic:spPr>
                      </pic:pic>
                    </a:graphicData>
                  </a:graphic>
                </wp:inline>
              </w:drawing>
            </w:r>
          </w:p>
        </w:tc>
        <w:tc>
          <w:tcPr>
            <w:tcW w:w="3780" w:type="dxa"/>
          </w:tcPr>
          <w:p w14:paraId="1F757903" w14:textId="77777777" w:rsidR="00AE0551" w:rsidRDefault="00AE0551" w:rsidP="00AE0551">
            <w:pPr>
              <w:pStyle w:val="NoSpacing"/>
              <w:jc w:val="center"/>
              <w:rPr>
                <w:rFonts w:ascii="Arial" w:hAnsi="Arial" w:cs="Arial"/>
                <w:sz w:val="24"/>
                <w:szCs w:val="24"/>
              </w:rPr>
            </w:pPr>
          </w:p>
          <w:p w14:paraId="5BDFD549" w14:textId="42D7CE60" w:rsidR="00DC2785" w:rsidRDefault="00DC2785" w:rsidP="00AE0551">
            <w:pPr>
              <w:pStyle w:val="NoSpacing"/>
              <w:jc w:val="center"/>
              <w:rPr>
                <w:rFonts w:ascii="Arial" w:hAnsi="Arial" w:cs="Arial"/>
                <w:sz w:val="24"/>
                <w:szCs w:val="24"/>
              </w:rPr>
            </w:pPr>
            <w:r>
              <w:rPr>
                <w:rFonts w:ascii="Arial" w:hAnsi="Arial" w:cs="Arial"/>
                <w:noProof/>
                <w:sz w:val="24"/>
                <w:szCs w:val="24"/>
              </w:rPr>
              <w:drawing>
                <wp:inline distT="0" distB="0" distL="0" distR="0" wp14:anchorId="6C150C31" wp14:editId="7E81B366">
                  <wp:extent cx="1592408" cy="635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6222" cy="640509"/>
                          </a:xfrm>
                          <a:prstGeom prst="rect">
                            <a:avLst/>
                          </a:prstGeom>
                          <a:noFill/>
                        </pic:spPr>
                      </pic:pic>
                    </a:graphicData>
                  </a:graphic>
                </wp:inline>
              </w:drawing>
            </w:r>
          </w:p>
        </w:tc>
        <w:tc>
          <w:tcPr>
            <w:tcW w:w="3105" w:type="dxa"/>
          </w:tcPr>
          <w:p w14:paraId="03160CC1" w14:textId="77777777" w:rsidR="00AE0551" w:rsidRDefault="00AE0551" w:rsidP="00DC2785">
            <w:pPr>
              <w:pStyle w:val="NoSpacing"/>
              <w:jc w:val="center"/>
              <w:rPr>
                <w:rFonts w:ascii="Arial" w:hAnsi="Arial" w:cs="Arial"/>
                <w:sz w:val="24"/>
                <w:szCs w:val="24"/>
              </w:rPr>
            </w:pPr>
          </w:p>
          <w:p w14:paraId="4B93B53A" w14:textId="0314A7BC" w:rsidR="00DC2785" w:rsidRDefault="00DC2785" w:rsidP="00DC2785">
            <w:pPr>
              <w:pStyle w:val="NoSpacing"/>
              <w:rPr>
                <w:rFonts w:ascii="Arial" w:hAnsi="Arial" w:cs="Arial"/>
                <w:sz w:val="24"/>
                <w:szCs w:val="24"/>
              </w:rPr>
            </w:pPr>
            <w:r>
              <w:rPr>
                <w:rFonts w:ascii="Arial" w:hAnsi="Arial" w:cs="Arial"/>
                <w:noProof/>
                <w:sz w:val="24"/>
                <w:szCs w:val="24"/>
              </w:rPr>
              <w:drawing>
                <wp:inline distT="0" distB="0" distL="0" distR="0" wp14:anchorId="4A738993" wp14:editId="4D71A1AC">
                  <wp:extent cx="1838727" cy="5651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1205" cy="572059"/>
                          </a:xfrm>
                          <a:prstGeom prst="rect">
                            <a:avLst/>
                          </a:prstGeom>
                          <a:noFill/>
                        </pic:spPr>
                      </pic:pic>
                    </a:graphicData>
                  </a:graphic>
                </wp:inline>
              </w:drawing>
            </w:r>
          </w:p>
        </w:tc>
      </w:tr>
      <w:tr w:rsidR="00DC2785" w14:paraId="4E84B67C" w14:textId="77777777" w:rsidTr="00DC2785">
        <w:tc>
          <w:tcPr>
            <w:tcW w:w="4230" w:type="dxa"/>
          </w:tcPr>
          <w:p w14:paraId="167AE8BE" w14:textId="6DC8A7EA" w:rsidR="00DC2785" w:rsidRDefault="00DC2785" w:rsidP="00DC2785">
            <w:pPr>
              <w:pStyle w:val="NoSpacing"/>
              <w:jc w:val="center"/>
              <w:rPr>
                <w:rFonts w:ascii="Arial" w:hAnsi="Arial" w:cs="Arial"/>
                <w:noProof/>
                <w:sz w:val="24"/>
                <w:szCs w:val="24"/>
              </w:rPr>
            </w:pPr>
          </w:p>
          <w:p w14:paraId="6851E910" w14:textId="3462A967" w:rsidR="00DC2785" w:rsidRDefault="00DC2785" w:rsidP="00DC2785">
            <w:pPr>
              <w:pStyle w:val="NoSpacing"/>
              <w:jc w:val="center"/>
              <w:rPr>
                <w:rFonts w:ascii="Arial" w:hAnsi="Arial" w:cs="Arial"/>
                <w:noProof/>
                <w:sz w:val="24"/>
                <w:szCs w:val="24"/>
              </w:rPr>
            </w:pPr>
            <w:r>
              <w:rPr>
                <w:rFonts w:ascii="Arial" w:hAnsi="Arial" w:cs="Arial"/>
                <w:noProof/>
                <w:sz w:val="24"/>
                <w:szCs w:val="24"/>
              </w:rPr>
              <w:drawing>
                <wp:inline distT="0" distB="0" distL="0" distR="0" wp14:anchorId="4809AF3B" wp14:editId="369449F8">
                  <wp:extent cx="2089150" cy="545842"/>
                  <wp:effectExtent l="0" t="0" r="635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5126" cy="557854"/>
                          </a:xfrm>
                          <a:prstGeom prst="rect">
                            <a:avLst/>
                          </a:prstGeom>
                          <a:noFill/>
                        </pic:spPr>
                      </pic:pic>
                    </a:graphicData>
                  </a:graphic>
                </wp:inline>
              </w:drawing>
            </w:r>
          </w:p>
        </w:tc>
        <w:tc>
          <w:tcPr>
            <w:tcW w:w="3780" w:type="dxa"/>
          </w:tcPr>
          <w:p w14:paraId="131730A6" w14:textId="77777777" w:rsidR="00DC2785" w:rsidRDefault="00DC2785" w:rsidP="002A5164">
            <w:pPr>
              <w:pStyle w:val="NoSpacing"/>
              <w:rPr>
                <w:rFonts w:ascii="Arial" w:hAnsi="Arial" w:cs="Arial"/>
                <w:sz w:val="24"/>
                <w:szCs w:val="24"/>
              </w:rPr>
            </w:pPr>
          </w:p>
          <w:p w14:paraId="270B66FD" w14:textId="172E3BA9" w:rsidR="00DC2785" w:rsidRDefault="00DC2785" w:rsidP="00DC2785">
            <w:pPr>
              <w:pStyle w:val="NoSpacing"/>
              <w:jc w:val="center"/>
              <w:rPr>
                <w:rFonts w:ascii="Arial" w:hAnsi="Arial" w:cs="Arial"/>
                <w:sz w:val="24"/>
                <w:szCs w:val="24"/>
              </w:rPr>
            </w:pPr>
            <w:r>
              <w:rPr>
                <w:rFonts w:ascii="Arial" w:hAnsi="Arial" w:cs="Arial"/>
                <w:noProof/>
                <w:sz w:val="24"/>
                <w:szCs w:val="24"/>
              </w:rPr>
              <w:drawing>
                <wp:inline distT="0" distB="0" distL="0" distR="0" wp14:anchorId="63B37C89" wp14:editId="77BD922C">
                  <wp:extent cx="1371600" cy="74080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2504" cy="746689"/>
                          </a:xfrm>
                          <a:prstGeom prst="rect">
                            <a:avLst/>
                          </a:prstGeom>
                          <a:noFill/>
                        </pic:spPr>
                      </pic:pic>
                    </a:graphicData>
                  </a:graphic>
                </wp:inline>
              </w:drawing>
            </w:r>
          </w:p>
        </w:tc>
        <w:tc>
          <w:tcPr>
            <w:tcW w:w="3105" w:type="dxa"/>
          </w:tcPr>
          <w:p w14:paraId="75F1D0B7" w14:textId="77777777" w:rsidR="00DC2785" w:rsidRDefault="00DC2785" w:rsidP="002A5164">
            <w:pPr>
              <w:pStyle w:val="NoSpacing"/>
              <w:rPr>
                <w:rFonts w:ascii="Arial" w:hAnsi="Arial" w:cs="Arial"/>
                <w:sz w:val="24"/>
                <w:szCs w:val="24"/>
              </w:rPr>
            </w:pPr>
          </w:p>
          <w:p w14:paraId="21261F1F" w14:textId="2F1E9BAC" w:rsidR="00DC2785" w:rsidRDefault="00DC2785" w:rsidP="00DC2785">
            <w:pPr>
              <w:pStyle w:val="NoSpacing"/>
              <w:jc w:val="center"/>
              <w:rPr>
                <w:rFonts w:ascii="Arial" w:hAnsi="Arial" w:cs="Arial"/>
                <w:sz w:val="24"/>
                <w:szCs w:val="24"/>
              </w:rPr>
            </w:pPr>
            <w:r>
              <w:rPr>
                <w:rFonts w:ascii="Arial" w:hAnsi="Arial" w:cs="Arial"/>
                <w:noProof/>
                <w:sz w:val="24"/>
                <w:szCs w:val="24"/>
              </w:rPr>
              <w:drawing>
                <wp:inline distT="0" distB="0" distL="0" distR="0" wp14:anchorId="4446EAD4" wp14:editId="6FAB9C95">
                  <wp:extent cx="1605939" cy="615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8421" cy="632244"/>
                          </a:xfrm>
                          <a:prstGeom prst="rect">
                            <a:avLst/>
                          </a:prstGeom>
                          <a:noFill/>
                        </pic:spPr>
                      </pic:pic>
                    </a:graphicData>
                  </a:graphic>
                </wp:inline>
              </w:drawing>
            </w:r>
          </w:p>
        </w:tc>
      </w:tr>
      <w:tr w:rsidR="00DC2785" w14:paraId="4AA2C6AE" w14:textId="77777777" w:rsidTr="00DC2785">
        <w:tc>
          <w:tcPr>
            <w:tcW w:w="4230" w:type="dxa"/>
          </w:tcPr>
          <w:p w14:paraId="1BF31174" w14:textId="77777777" w:rsidR="00DC2785" w:rsidRDefault="00DC2785" w:rsidP="002A5164">
            <w:pPr>
              <w:pStyle w:val="NoSpacing"/>
              <w:rPr>
                <w:rFonts w:ascii="Arial" w:hAnsi="Arial" w:cs="Arial"/>
                <w:sz w:val="24"/>
                <w:szCs w:val="24"/>
              </w:rPr>
            </w:pPr>
          </w:p>
          <w:p w14:paraId="5D7FF4B7" w14:textId="2CF63F2C" w:rsidR="00DC2785" w:rsidRDefault="00FB629F" w:rsidP="00FB629F">
            <w:pPr>
              <w:pStyle w:val="NoSpacing"/>
              <w:jc w:val="center"/>
              <w:rPr>
                <w:rFonts w:ascii="Arial" w:hAnsi="Arial" w:cs="Arial"/>
                <w:sz w:val="24"/>
                <w:szCs w:val="24"/>
              </w:rPr>
            </w:pPr>
            <w:r>
              <w:rPr>
                <w:rFonts w:ascii="Arial" w:hAnsi="Arial" w:cs="Arial"/>
                <w:noProof/>
                <w:sz w:val="24"/>
                <w:szCs w:val="24"/>
              </w:rPr>
              <w:drawing>
                <wp:inline distT="0" distB="0" distL="0" distR="0" wp14:anchorId="7DE25545" wp14:editId="6EEE338C">
                  <wp:extent cx="908685" cy="908685"/>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3780" w:type="dxa"/>
          </w:tcPr>
          <w:p w14:paraId="02B7A081" w14:textId="77777777" w:rsidR="00DC2785" w:rsidRDefault="00DC2785" w:rsidP="002A5164">
            <w:pPr>
              <w:pStyle w:val="NoSpacing"/>
              <w:rPr>
                <w:rFonts w:ascii="Arial" w:hAnsi="Arial" w:cs="Arial"/>
                <w:sz w:val="24"/>
                <w:szCs w:val="24"/>
              </w:rPr>
            </w:pPr>
          </w:p>
          <w:p w14:paraId="5FED2614" w14:textId="3DF4EB64" w:rsidR="00DC2785" w:rsidRDefault="00FB629F" w:rsidP="00FB629F">
            <w:pPr>
              <w:pStyle w:val="NoSpacing"/>
              <w:jc w:val="center"/>
              <w:rPr>
                <w:rFonts w:ascii="Arial" w:hAnsi="Arial" w:cs="Arial"/>
                <w:sz w:val="24"/>
                <w:szCs w:val="24"/>
              </w:rPr>
            </w:pPr>
            <w:r>
              <w:rPr>
                <w:rFonts w:ascii="Arial" w:hAnsi="Arial" w:cs="Arial"/>
                <w:noProof/>
                <w:sz w:val="24"/>
                <w:szCs w:val="24"/>
              </w:rPr>
              <w:drawing>
                <wp:inline distT="0" distB="0" distL="0" distR="0" wp14:anchorId="77F71EFC" wp14:editId="5E6CAA92">
                  <wp:extent cx="1779905" cy="829310"/>
                  <wp:effectExtent l="0" t="0" r="825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9905" cy="829310"/>
                          </a:xfrm>
                          <a:prstGeom prst="rect">
                            <a:avLst/>
                          </a:prstGeom>
                          <a:noFill/>
                        </pic:spPr>
                      </pic:pic>
                    </a:graphicData>
                  </a:graphic>
                </wp:inline>
              </w:drawing>
            </w:r>
          </w:p>
        </w:tc>
        <w:tc>
          <w:tcPr>
            <w:tcW w:w="3105" w:type="dxa"/>
          </w:tcPr>
          <w:p w14:paraId="47CC7F37" w14:textId="77777777" w:rsidR="00DC2785" w:rsidRDefault="00DC2785" w:rsidP="002A5164">
            <w:pPr>
              <w:pStyle w:val="NoSpacing"/>
              <w:rPr>
                <w:rFonts w:ascii="Arial" w:hAnsi="Arial" w:cs="Arial"/>
                <w:sz w:val="24"/>
                <w:szCs w:val="24"/>
              </w:rPr>
            </w:pPr>
          </w:p>
          <w:p w14:paraId="0E22083D" w14:textId="42B940E4" w:rsidR="00DC2785" w:rsidRDefault="00FB629F" w:rsidP="00FB629F">
            <w:pPr>
              <w:pStyle w:val="NoSpacing"/>
              <w:jc w:val="center"/>
              <w:rPr>
                <w:rFonts w:ascii="Arial" w:hAnsi="Arial" w:cs="Arial"/>
                <w:sz w:val="24"/>
                <w:szCs w:val="24"/>
              </w:rPr>
            </w:pPr>
            <w:r>
              <w:rPr>
                <w:rFonts w:ascii="Arial" w:hAnsi="Arial" w:cs="Arial"/>
                <w:noProof/>
                <w:sz w:val="24"/>
                <w:szCs w:val="24"/>
              </w:rPr>
              <w:drawing>
                <wp:inline distT="0" distB="0" distL="0" distR="0" wp14:anchorId="57FB4929" wp14:editId="5E329E08">
                  <wp:extent cx="1581150" cy="5655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9144" cy="575606"/>
                          </a:xfrm>
                          <a:prstGeom prst="rect">
                            <a:avLst/>
                          </a:prstGeom>
                          <a:noFill/>
                        </pic:spPr>
                      </pic:pic>
                    </a:graphicData>
                  </a:graphic>
                </wp:inline>
              </w:drawing>
            </w:r>
          </w:p>
        </w:tc>
      </w:tr>
      <w:tr w:rsidR="00C7368E" w14:paraId="3E70C4D8" w14:textId="77777777" w:rsidTr="00FB629F">
        <w:tc>
          <w:tcPr>
            <w:tcW w:w="4230" w:type="dxa"/>
          </w:tcPr>
          <w:p w14:paraId="326849E1" w14:textId="2D4E3D44" w:rsidR="007A57B2" w:rsidRDefault="007A57B2" w:rsidP="002A5164">
            <w:pPr>
              <w:pStyle w:val="NoSpacing"/>
              <w:rPr>
                <w:rFonts w:ascii="Arial" w:hAnsi="Arial" w:cs="Arial"/>
                <w:sz w:val="24"/>
                <w:szCs w:val="24"/>
              </w:rPr>
            </w:pPr>
          </w:p>
          <w:p w14:paraId="45A5C412" w14:textId="47570694" w:rsidR="00C04714" w:rsidRDefault="00FB629F" w:rsidP="00FB629F">
            <w:pPr>
              <w:pStyle w:val="NoSpacing"/>
              <w:jc w:val="center"/>
              <w:rPr>
                <w:rFonts w:ascii="Arial" w:hAnsi="Arial" w:cs="Arial"/>
                <w:sz w:val="24"/>
                <w:szCs w:val="24"/>
              </w:rPr>
            </w:pPr>
            <w:r>
              <w:rPr>
                <w:noProof/>
              </w:rPr>
              <w:drawing>
                <wp:inline distT="0" distB="0" distL="0" distR="0" wp14:anchorId="70A44111" wp14:editId="686124A8">
                  <wp:extent cx="704850" cy="6896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1057" cy="734818"/>
                          </a:xfrm>
                          <a:prstGeom prst="rect">
                            <a:avLst/>
                          </a:prstGeom>
                          <a:noFill/>
                          <a:ln>
                            <a:noFill/>
                          </a:ln>
                        </pic:spPr>
                      </pic:pic>
                    </a:graphicData>
                  </a:graphic>
                </wp:inline>
              </w:drawing>
            </w:r>
          </w:p>
          <w:p w14:paraId="61ACD5BA" w14:textId="240DA352" w:rsidR="00F53E38" w:rsidRDefault="00F53E38" w:rsidP="00163E4D">
            <w:pPr>
              <w:pStyle w:val="NoSpacing"/>
              <w:rPr>
                <w:rFonts w:ascii="Arial" w:hAnsi="Arial" w:cs="Arial"/>
                <w:sz w:val="24"/>
                <w:szCs w:val="24"/>
              </w:rPr>
            </w:pPr>
          </w:p>
        </w:tc>
        <w:tc>
          <w:tcPr>
            <w:tcW w:w="6885" w:type="dxa"/>
            <w:gridSpan w:val="2"/>
          </w:tcPr>
          <w:p w14:paraId="5C4E1C22" w14:textId="250EBFAF" w:rsidR="007A57B2" w:rsidRDefault="007A57B2" w:rsidP="002A5164">
            <w:pPr>
              <w:pStyle w:val="NoSpacing"/>
              <w:rPr>
                <w:rFonts w:ascii="Arial" w:hAnsi="Arial" w:cs="Arial"/>
                <w:sz w:val="24"/>
                <w:szCs w:val="24"/>
              </w:rPr>
            </w:pPr>
          </w:p>
          <w:p w14:paraId="74ED6B0A" w14:textId="31BDD3FC" w:rsidR="00C04714" w:rsidRDefault="00C04714" w:rsidP="002A5164">
            <w:pPr>
              <w:pStyle w:val="NoSpacing"/>
              <w:rPr>
                <w:rFonts w:ascii="Arial" w:hAnsi="Arial" w:cs="Arial"/>
                <w:sz w:val="24"/>
                <w:szCs w:val="24"/>
              </w:rPr>
            </w:pPr>
          </w:p>
          <w:p w14:paraId="39C5FF38" w14:textId="77777777" w:rsidR="002A3A46" w:rsidRDefault="002A3A46" w:rsidP="002A5164">
            <w:pPr>
              <w:pStyle w:val="NoSpacing"/>
              <w:rPr>
                <w:rFonts w:ascii="Arial" w:hAnsi="Arial" w:cs="Arial"/>
                <w:sz w:val="24"/>
                <w:szCs w:val="24"/>
              </w:rPr>
            </w:pPr>
          </w:p>
          <w:p w14:paraId="3E903C94" w14:textId="11C13FED" w:rsidR="0051562D" w:rsidRDefault="0051562D" w:rsidP="002A5164">
            <w:pPr>
              <w:pStyle w:val="NoSpacing"/>
              <w:rPr>
                <w:rFonts w:ascii="Arial" w:hAnsi="Arial" w:cs="Arial"/>
                <w:sz w:val="24"/>
                <w:szCs w:val="24"/>
              </w:rPr>
            </w:pPr>
          </w:p>
        </w:tc>
      </w:tr>
    </w:tbl>
    <w:p w14:paraId="19A8C794" w14:textId="77777777" w:rsidR="00446CD4" w:rsidRPr="002A5164" w:rsidRDefault="00EA5665" w:rsidP="002A5164">
      <w:pPr>
        <w:pStyle w:val="NoSpacing"/>
        <w:rPr>
          <w:rFonts w:ascii="Arial" w:hAnsi="Arial" w:cs="Arial"/>
          <w:sz w:val="24"/>
          <w:szCs w:val="24"/>
        </w:rPr>
      </w:pPr>
    </w:p>
    <w:sectPr w:rsidR="00446CD4" w:rsidRPr="002A5164">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82FC3" w14:textId="77777777" w:rsidR="00EA5665" w:rsidRDefault="00EA5665" w:rsidP="00E7341B">
      <w:pPr>
        <w:spacing w:after="0" w:line="240" w:lineRule="auto"/>
      </w:pPr>
      <w:r>
        <w:separator/>
      </w:r>
    </w:p>
  </w:endnote>
  <w:endnote w:type="continuationSeparator" w:id="0">
    <w:p w14:paraId="73B6486E" w14:textId="77777777" w:rsidR="00EA5665" w:rsidRDefault="00EA5665" w:rsidP="00E7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118219"/>
      <w:docPartObj>
        <w:docPartGallery w:val="Page Numbers (Bottom of Page)"/>
        <w:docPartUnique/>
      </w:docPartObj>
    </w:sdtPr>
    <w:sdtEndPr>
      <w:rPr>
        <w:noProof/>
      </w:rPr>
    </w:sdtEndPr>
    <w:sdtContent>
      <w:p w14:paraId="6BD0859C" w14:textId="2E2A972E" w:rsidR="00A20530" w:rsidRDefault="00A205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35C3B7" w14:textId="4D8B1072" w:rsidR="00E7341B" w:rsidRDefault="00E7341B">
    <w:pPr>
      <w:pStyle w:val="Footer"/>
    </w:pPr>
  </w:p>
  <w:p w14:paraId="6B02B656" w14:textId="7D8CA801" w:rsidR="00A20530" w:rsidRDefault="0091425D" w:rsidP="00333FEB">
    <w:pPr>
      <w:pStyle w:val="Footer"/>
      <w:jc w:val="right"/>
    </w:pPr>
    <w:fldSimple w:instr=" FILENAME   \* MERGEFORMAT ">
      <w:r w:rsidR="00683302">
        <w:rPr>
          <w:noProof/>
        </w:rPr>
        <w:t>Covid-19 ShipShorePersonnelInterfaceGuidelines 6 May 2020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601BC" w14:textId="77777777" w:rsidR="00EA5665" w:rsidRDefault="00EA5665" w:rsidP="00E7341B">
      <w:pPr>
        <w:spacing w:after="0" w:line="240" w:lineRule="auto"/>
      </w:pPr>
      <w:r>
        <w:separator/>
      </w:r>
    </w:p>
  </w:footnote>
  <w:footnote w:type="continuationSeparator" w:id="0">
    <w:p w14:paraId="1843D274" w14:textId="77777777" w:rsidR="00EA5665" w:rsidRDefault="00EA5665" w:rsidP="00E7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1D0"/>
    <w:multiLevelType w:val="hybridMultilevel"/>
    <w:tmpl w:val="6DCA7AFA"/>
    <w:lvl w:ilvl="0" w:tplc="3252E8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A701B5"/>
    <w:multiLevelType w:val="hybridMultilevel"/>
    <w:tmpl w:val="48BCCF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45470A"/>
    <w:multiLevelType w:val="hybridMultilevel"/>
    <w:tmpl w:val="3FBEC83C"/>
    <w:lvl w:ilvl="0" w:tplc="08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E51EDB"/>
    <w:multiLevelType w:val="hybridMultilevel"/>
    <w:tmpl w:val="032E41CE"/>
    <w:lvl w:ilvl="0" w:tplc="08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F21AA5"/>
    <w:multiLevelType w:val="hybridMultilevel"/>
    <w:tmpl w:val="1E40CF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B652433"/>
    <w:multiLevelType w:val="hybridMultilevel"/>
    <w:tmpl w:val="F22ADA7C"/>
    <w:lvl w:ilvl="0" w:tplc="3252E8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E15589C"/>
    <w:multiLevelType w:val="hybridMultilevel"/>
    <w:tmpl w:val="2B605B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01E029C"/>
    <w:multiLevelType w:val="hybridMultilevel"/>
    <w:tmpl w:val="7E8A0046"/>
    <w:lvl w:ilvl="0" w:tplc="08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6130CB5"/>
    <w:multiLevelType w:val="hybridMultilevel"/>
    <w:tmpl w:val="7AF0E344"/>
    <w:lvl w:ilvl="0" w:tplc="08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2F472E"/>
    <w:multiLevelType w:val="hybridMultilevel"/>
    <w:tmpl w:val="E81C0EA4"/>
    <w:lvl w:ilvl="0" w:tplc="3252E84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1"/>
  </w:num>
  <w:num w:numId="4">
    <w:abstractNumId w:val="7"/>
  </w:num>
  <w:num w:numId="5">
    <w:abstractNumId w:val="3"/>
  </w:num>
  <w:num w:numId="6">
    <w:abstractNumId w:val="2"/>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64"/>
    <w:rsid w:val="000039B6"/>
    <w:rsid w:val="00010F49"/>
    <w:rsid w:val="000112DC"/>
    <w:rsid w:val="000120B2"/>
    <w:rsid w:val="0001620E"/>
    <w:rsid w:val="00020215"/>
    <w:rsid w:val="00030B5B"/>
    <w:rsid w:val="00031FC4"/>
    <w:rsid w:val="000328C5"/>
    <w:rsid w:val="00040558"/>
    <w:rsid w:val="00040DBA"/>
    <w:rsid w:val="000518F0"/>
    <w:rsid w:val="00055E97"/>
    <w:rsid w:val="0006069F"/>
    <w:rsid w:val="000650EC"/>
    <w:rsid w:val="00065731"/>
    <w:rsid w:val="000764A0"/>
    <w:rsid w:val="00082934"/>
    <w:rsid w:val="000831BD"/>
    <w:rsid w:val="00090331"/>
    <w:rsid w:val="00092135"/>
    <w:rsid w:val="00092BB5"/>
    <w:rsid w:val="00093CCD"/>
    <w:rsid w:val="00096554"/>
    <w:rsid w:val="00097290"/>
    <w:rsid w:val="000B18A2"/>
    <w:rsid w:val="000B268E"/>
    <w:rsid w:val="000B5210"/>
    <w:rsid w:val="000B53D8"/>
    <w:rsid w:val="000B76BE"/>
    <w:rsid w:val="000C3B89"/>
    <w:rsid w:val="000D0D32"/>
    <w:rsid w:val="000D226F"/>
    <w:rsid w:val="000E449B"/>
    <w:rsid w:val="000F3517"/>
    <w:rsid w:val="000F4112"/>
    <w:rsid w:val="000F47A2"/>
    <w:rsid w:val="000F5B4F"/>
    <w:rsid w:val="00103C30"/>
    <w:rsid w:val="0010416F"/>
    <w:rsid w:val="00105DBC"/>
    <w:rsid w:val="00111EB6"/>
    <w:rsid w:val="001332F3"/>
    <w:rsid w:val="0013415D"/>
    <w:rsid w:val="00134299"/>
    <w:rsid w:val="0013733A"/>
    <w:rsid w:val="00145CA0"/>
    <w:rsid w:val="001513F2"/>
    <w:rsid w:val="00153D56"/>
    <w:rsid w:val="001559A2"/>
    <w:rsid w:val="00156A85"/>
    <w:rsid w:val="001578A7"/>
    <w:rsid w:val="00162FB4"/>
    <w:rsid w:val="00163494"/>
    <w:rsid w:val="00163E4D"/>
    <w:rsid w:val="001676F2"/>
    <w:rsid w:val="00173984"/>
    <w:rsid w:val="00181767"/>
    <w:rsid w:val="00185E77"/>
    <w:rsid w:val="0018788B"/>
    <w:rsid w:val="00187DEE"/>
    <w:rsid w:val="00187E46"/>
    <w:rsid w:val="00190563"/>
    <w:rsid w:val="001908A4"/>
    <w:rsid w:val="00193BCE"/>
    <w:rsid w:val="001A2114"/>
    <w:rsid w:val="001A47BB"/>
    <w:rsid w:val="001A4D92"/>
    <w:rsid w:val="001A69DF"/>
    <w:rsid w:val="001B0B27"/>
    <w:rsid w:val="001B2E99"/>
    <w:rsid w:val="001B58EE"/>
    <w:rsid w:val="001B60D3"/>
    <w:rsid w:val="001B6816"/>
    <w:rsid w:val="001B7CCC"/>
    <w:rsid w:val="001C3600"/>
    <w:rsid w:val="001C541C"/>
    <w:rsid w:val="001D134B"/>
    <w:rsid w:val="001D69A3"/>
    <w:rsid w:val="001D7F70"/>
    <w:rsid w:val="001E0265"/>
    <w:rsid w:val="001E07F6"/>
    <w:rsid w:val="001E132C"/>
    <w:rsid w:val="001E728F"/>
    <w:rsid w:val="001F2E13"/>
    <w:rsid w:val="00201B2A"/>
    <w:rsid w:val="00204C0D"/>
    <w:rsid w:val="002126AB"/>
    <w:rsid w:val="00221B19"/>
    <w:rsid w:val="00223989"/>
    <w:rsid w:val="00223F51"/>
    <w:rsid w:val="002301AF"/>
    <w:rsid w:val="002305A9"/>
    <w:rsid w:val="00234C55"/>
    <w:rsid w:val="00236E1D"/>
    <w:rsid w:val="00247E32"/>
    <w:rsid w:val="002642E9"/>
    <w:rsid w:val="00274F1B"/>
    <w:rsid w:val="00275675"/>
    <w:rsid w:val="0027685A"/>
    <w:rsid w:val="002802EF"/>
    <w:rsid w:val="0028092F"/>
    <w:rsid w:val="00281C4D"/>
    <w:rsid w:val="00285317"/>
    <w:rsid w:val="002868FB"/>
    <w:rsid w:val="002871F0"/>
    <w:rsid w:val="00294523"/>
    <w:rsid w:val="00294759"/>
    <w:rsid w:val="00295551"/>
    <w:rsid w:val="002A3A46"/>
    <w:rsid w:val="002A5164"/>
    <w:rsid w:val="002B1DB1"/>
    <w:rsid w:val="002B2139"/>
    <w:rsid w:val="002B66C2"/>
    <w:rsid w:val="002D6AF9"/>
    <w:rsid w:val="002D783B"/>
    <w:rsid w:val="002E5B66"/>
    <w:rsid w:val="002F135A"/>
    <w:rsid w:val="002F2DFE"/>
    <w:rsid w:val="002F3B60"/>
    <w:rsid w:val="002F6246"/>
    <w:rsid w:val="00310913"/>
    <w:rsid w:val="0031289A"/>
    <w:rsid w:val="003139D9"/>
    <w:rsid w:val="00317165"/>
    <w:rsid w:val="003234A3"/>
    <w:rsid w:val="00324048"/>
    <w:rsid w:val="003243C4"/>
    <w:rsid w:val="00326A8B"/>
    <w:rsid w:val="00333FEB"/>
    <w:rsid w:val="0034276F"/>
    <w:rsid w:val="00344A62"/>
    <w:rsid w:val="00362332"/>
    <w:rsid w:val="003743EE"/>
    <w:rsid w:val="00375F3E"/>
    <w:rsid w:val="003815D6"/>
    <w:rsid w:val="003922F6"/>
    <w:rsid w:val="003961DD"/>
    <w:rsid w:val="0039791E"/>
    <w:rsid w:val="003A5A28"/>
    <w:rsid w:val="003B4D88"/>
    <w:rsid w:val="003B73B4"/>
    <w:rsid w:val="003C1465"/>
    <w:rsid w:val="003C4267"/>
    <w:rsid w:val="003C5361"/>
    <w:rsid w:val="003E51FF"/>
    <w:rsid w:val="003E69CA"/>
    <w:rsid w:val="003E7DEA"/>
    <w:rsid w:val="003F1F25"/>
    <w:rsid w:val="003F26BC"/>
    <w:rsid w:val="003F2ED4"/>
    <w:rsid w:val="003F4226"/>
    <w:rsid w:val="00400BBA"/>
    <w:rsid w:val="00401037"/>
    <w:rsid w:val="004100FF"/>
    <w:rsid w:val="00410E7E"/>
    <w:rsid w:val="004155BC"/>
    <w:rsid w:val="00416B76"/>
    <w:rsid w:val="00416F27"/>
    <w:rsid w:val="004230BA"/>
    <w:rsid w:val="004248C7"/>
    <w:rsid w:val="00430DDD"/>
    <w:rsid w:val="00437D6C"/>
    <w:rsid w:val="00447E69"/>
    <w:rsid w:val="00462525"/>
    <w:rsid w:val="00470A9C"/>
    <w:rsid w:val="00472AEB"/>
    <w:rsid w:val="004737DC"/>
    <w:rsid w:val="004740ED"/>
    <w:rsid w:val="00476877"/>
    <w:rsid w:val="004773A5"/>
    <w:rsid w:val="004A5149"/>
    <w:rsid w:val="004A73D2"/>
    <w:rsid w:val="004B4F9A"/>
    <w:rsid w:val="004C6DC9"/>
    <w:rsid w:val="004D4E63"/>
    <w:rsid w:val="004D6150"/>
    <w:rsid w:val="004E0808"/>
    <w:rsid w:val="004E19B3"/>
    <w:rsid w:val="004E1D27"/>
    <w:rsid w:val="004E28EB"/>
    <w:rsid w:val="004E392A"/>
    <w:rsid w:val="004E528A"/>
    <w:rsid w:val="004F424D"/>
    <w:rsid w:val="004F578A"/>
    <w:rsid w:val="004F7077"/>
    <w:rsid w:val="005044F8"/>
    <w:rsid w:val="00511827"/>
    <w:rsid w:val="00512160"/>
    <w:rsid w:val="00515021"/>
    <w:rsid w:val="0051562D"/>
    <w:rsid w:val="00515DC8"/>
    <w:rsid w:val="00516654"/>
    <w:rsid w:val="00517D01"/>
    <w:rsid w:val="00530ACD"/>
    <w:rsid w:val="00535D96"/>
    <w:rsid w:val="00536CF8"/>
    <w:rsid w:val="00544D79"/>
    <w:rsid w:val="00546E97"/>
    <w:rsid w:val="0055141A"/>
    <w:rsid w:val="0056551A"/>
    <w:rsid w:val="005669E6"/>
    <w:rsid w:val="00570533"/>
    <w:rsid w:val="00571417"/>
    <w:rsid w:val="00574081"/>
    <w:rsid w:val="0057685F"/>
    <w:rsid w:val="00580AAD"/>
    <w:rsid w:val="00584296"/>
    <w:rsid w:val="0058532A"/>
    <w:rsid w:val="00594684"/>
    <w:rsid w:val="005A01C8"/>
    <w:rsid w:val="005A2143"/>
    <w:rsid w:val="005A4FFF"/>
    <w:rsid w:val="005A5B08"/>
    <w:rsid w:val="005B2240"/>
    <w:rsid w:val="005B3BDF"/>
    <w:rsid w:val="005B6B67"/>
    <w:rsid w:val="005B70EF"/>
    <w:rsid w:val="005C774E"/>
    <w:rsid w:val="005E1504"/>
    <w:rsid w:val="005F1CA3"/>
    <w:rsid w:val="005F5C40"/>
    <w:rsid w:val="00604B30"/>
    <w:rsid w:val="006073FA"/>
    <w:rsid w:val="00612CC2"/>
    <w:rsid w:val="00623B58"/>
    <w:rsid w:val="00625CFB"/>
    <w:rsid w:val="006327F5"/>
    <w:rsid w:val="00645376"/>
    <w:rsid w:val="00645A66"/>
    <w:rsid w:val="006465F8"/>
    <w:rsid w:val="0065364F"/>
    <w:rsid w:val="00662A78"/>
    <w:rsid w:val="0067033D"/>
    <w:rsid w:val="00670C31"/>
    <w:rsid w:val="0067288B"/>
    <w:rsid w:val="0067410B"/>
    <w:rsid w:val="00674F01"/>
    <w:rsid w:val="00675623"/>
    <w:rsid w:val="00680D7F"/>
    <w:rsid w:val="00683302"/>
    <w:rsid w:val="00683497"/>
    <w:rsid w:val="00685411"/>
    <w:rsid w:val="006861C7"/>
    <w:rsid w:val="00687C29"/>
    <w:rsid w:val="00695E60"/>
    <w:rsid w:val="006A2A22"/>
    <w:rsid w:val="006A2AAE"/>
    <w:rsid w:val="006A2FFA"/>
    <w:rsid w:val="006B656C"/>
    <w:rsid w:val="006C3ACA"/>
    <w:rsid w:val="006C6EF8"/>
    <w:rsid w:val="006E18F3"/>
    <w:rsid w:val="006E467E"/>
    <w:rsid w:val="006E50C9"/>
    <w:rsid w:val="006E57FC"/>
    <w:rsid w:val="006F0132"/>
    <w:rsid w:val="007020C9"/>
    <w:rsid w:val="00711D10"/>
    <w:rsid w:val="00714A33"/>
    <w:rsid w:val="007201CF"/>
    <w:rsid w:val="00721308"/>
    <w:rsid w:val="00734945"/>
    <w:rsid w:val="00737311"/>
    <w:rsid w:val="0073783F"/>
    <w:rsid w:val="00746DE0"/>
    <w:rsid w:val="00747932"/>
    <w:rsid w:val="00747C1D"/>
    <w:rsid w:val="007605C5"/>
    <w:rsid w:val="007842DD"/>
    <w:rsid w:val="007863D1"/>
    <w:rsid w:val="007A57B2"/>
    <w:rsid w:val="007A7A6C"/>
    <w:rsid w:val="007B4524"/>
    <w:rsid w:val="007B6DA0"/>
    <w:rsid w:val="007C2469"/>
    <w:rsid w:val="007C4790"/>
    <w:rsid w:val="007C6DD9"/>
    <w:rsid w:val="007C7CAA"/>
    <w:rsid w:val="007D4BCF"/>
    <w:rsid w:val="007E0AB7"/>
    <w:rsid w:val="007F3AA4"/>
    <w:rsid w:val="007F6BF6"/>
    <w:rsid w:val="00813B89"/>
    <w:rsid w:val="00814806"/>
    <w:rsid w:val="00815E6F"/>
    <w:rsid w:val="008163BF"/>
    <w:rsid w:val="008315E6"/>
    <w:rsid w:val="00831F86"/>
    <w:rsid w:val="00842CD0"/>
    <w:rsid w:val="00845B94"/>
    <w:rsid w:val="00860731"/>
    <w:rsid w:val="00862092"/>
    <w:rsid w:val="00864FA0"/>
    <w:rsid w:val="00865EF6"/>
    <w:rsid w:val="00867A6C"/>
    <w:rsid w:val="00874357"/>
    <w:rsid w:val="0088392E"/>
    <w:rsid w:val="00890C38"/>
    <w:rsid w:val="00892303"/>
    <w:rsid w:val="0089387F"/>
    <w:rsid w:val="00894D3A"/>
    <w:rsid w:val="00895C5D"/>
    <w:rsid w:val="00897718"/>
    <w:rsid w:val="008A12FE"/>
    <w:rsid w:val="008B11B7"/>
    <w:rsid w:val="008B215C"/>
    <w:rsid w:val="008B2D19"/>
    <w:rsid w:val="008B6117"/>
    <w:rsid w:val="008B64A8"/>
    <w:rsid w:val="008B79E6"/>
    <w:rsid w:val="008D3588"/>
    <w:rsid w:val="008D79A6"/>
    <w:rsid w:val="008E1595"/>
    <w:rsid w:val="008E40FA"/>
    <w:rsid w:val="008F3861"/>
    <w:rsid w:val="009061BF"/>
    <w:rsid w:val="009075F1"/>
    <w:rsid w:val="0091425D"/>
    <w:rsid w:val="00915AD8"/>
    <w:rsid w:val="009160A1"/>
    <w:rsid w:val="00917005"/>
    <w:rsid w:val="009278D9"/>
    <w:rsid w:val="00932917"/>
    <w:rsid w:val="00932E3E"/>
    <w:rsid w:val="00940DAB"/>
    <w:rsid w:val="00940F3D"/>
    <w:rsid w:val="009440A9"/>
    <w:rsid w:val="00944F7A"/>
    <w:rsid w:val="0094701C"/>
    <w:rsid w:val="009631FE"/>
    <w:rsid w:val="0097466F"/>
    <w:rsid w:val="0099323F"/>
    <w:rsid w:val="009A3772"/>
    <w:rsid w:val="009B40F9"/>
    <w:rsid w:val="009C0316"/>
    <w:rsid w:val="009C33B6"/>
    <w:rsid w:val="009C5117"/>
    <w:rsid w:val="009D092E"/>
    <w:rsid w:val="009D1929"/>
    <w:rsid w:val="009D7294"/>
    <w:rsid w:val="009E0CE2"/>
    <w:rsid w:val="009F3108"/>
    <w:rsid w:val="009F3334"/>
    <w:rsid w:val="009F6133"/>
    <w:rsid w:val="00A0096B"/>
    <w:rsid w:val="00A02EFD"/>
    <w:rsid w:val="00A20430"/>
    <w:rsid w:val="00A20530"/>
    <w:rsid w:val="00A35913"/>
    <w:rsid w:val="00A35AFB"/>
    <w:rsid w:val="00A36092"/>
    <w:rsid w:val="00A36276"/>
    <w:rsid w:val="00A36A56"/>
    <w:rsid w:val="00A41281"/>
    <w:rsid w:val="00A47CC1"/>
    <w:rsid w:val="00A5237B"/>
    <w:rsid w:val="00A55CBB"/>
    <w:rsid w:val="00A63B8A"/>
    <w:rsid w:val="00A67004"/>
    <w:rsid w:val="00A750DF"/>
    <w:rsid w:val="00A7593A"/>
    <w:rsid w:val="00A765FE"/>
    <w:rsid w:val="00A8060E"/>
    <w:rsid w:val="00A80A78"/>
    <w:rsid w:val="00A82389"/>
    <w:rsid w:val="00A84751"/>
    <w:rsid w:val="00A848F4"/>
    <w:rsid w:val="00A87826"/>
    <w:rsid w:val="00A92F0D"/>
    <w:rsid w:val="00A94B2B"/>
    <w:rsid w:val="00AA134E"/>
    <w:rsid w:val="00AA4E35"/>
    <w:rsid w:val="00AA7F91"/>
    <w:rsid w:val="00AB08BF"/>
    <w:rsid w:val="00AB7845"/>
    <w:rsid w:val="00AD2CA0"/>
    <w:rsid w:val="00AD5AA6"/>
    <w:rsid w:val="00AE0551"/>
    <w:rsid w:val="00AE2725"/>
    <w:rsid w:val="00AE3725"/>
    <w:rsid w:val="00AE52CA"/>
    <w:rsid w:val="00AE74D0"/>
    <w:rsid w:val="00AF101A"/>
    <w:rsid w:val="00AF6A97"/>
    <w:rsid w:val="00B0189E"/>
    <w:rsid w:val="00B1511F"/>
    <w:rsid w:val="00B30729"/>
    <w:rsid w:val="00B33E9A"/>
    <w:rsid w:val="00B34B10"/>
    <w:rsid w:val="00B357B8"/>
    <w:rsid w:val="00B37278"/>
    <w:rsid w:val="00B50576"/>
    <w:rsid w:val="00B54DAD"/>
    <w:rsid w:val="00B57E25"/>
    <w:rsid w:val="00B60209"/>
    <w:rsid w:val="00B73B3E"/>
    <w:rsid w:val="00B82176"/>
    <w:rsid w:val="00B86062"/>
    <w:rsid w:val="00B8606B"/>
    <w:rsid w:val="00B90D73"/>
    <w:rsid w:val="00B93386"/>
    <w:rsid w:val="00B9369D"/>
    <w:rsid w:val="00B96FF3"/>
    <w:rsid w:val="00B97EE6"/>
    <w:rsid w:val="00BA24A8"/>
    <w:rsid w:val="00BA488B"/>
    <w:rsid w:val="00BB077D"/>
    <w:rsid w:val="00BB4152"/>
    <w:rsid w:val="00BC1468"/>
    <w:rsid w:val="00BC3698"/>
    <w:rsid w:val="00BC5632"/>
    <w:rsid w:val="00BC6903"/>
    <w:rsid w:val="00BD43AC"/>
    <w:rsid w:val="00BE236D"/>
    <w:rsid w:val="00BE53CD"/>
    <w:rsid w:val="00BF2DED"/>
    <w:rsid w:val="00BF403E"/>
    <w:rsid w:val="00BF72D2"/>
    <w:rsid w:val="00C01214"/>
    <w:rsid w:val="00C04714"/>
    <w:rsid w:val="00C0474D"/>
    <w:rsid w:val="00C04C05"/>
    <w:rsid w:val="00C04ECE"/>
    <w:rsid w:val="00C05633"/>
    <w:rsid w:val="00C11BCD"/>
    <w:rsid w:val="00C1285B"/>
    <w:rsid w:val="00C16015"/>
    <w:rsid w:val="00C22B93"/>
    <w:rsid w:val="00C24DDA"/>
    <w:rsid w:val="00C24E7F"/>
    <w:rsid w:val="00C27B4D"/>
    <w:rsid w:val="00C33ABD"/>
    <w:rsid w:val="00C46E2C"/>
    <w:rsid w:val="00C50ACC"/>
    <w:rsid w:val="00C50D5C"/>
    <w:rsid w:val="00C51D33"/>
    <w:rsid w:val="00C53AB4"/>
    <w:rsid w:val="00C551E6"/>
    <w:rsid w:val="00C60575"/>
    <w:rsid w:val="00C63514"/>
    <w:rsid w:val="00C6521E"/>
    <w:rsid w:val="00C71341"/>
    <w:rsid w:val="00C7368E"/>
    <w:rsid w:val="00C7602F"/>
    <w:rsid w:val="00C7790A"/>
    <w:rsid w:val="00C80293"/>
    <w:rsid w:val="00C8247E"/>
    <w:rsid w:val="00C8765D"/>
    <w:rsid w:val="00C93117"/>
    <w:rsid w:val="00C95C30"/>
    <w:rsid w:val="00C96448"/>
    <w:rsid w:val="00C97429"/>
    <w:rsid w:val="00C977E9"/>
    <w:rsid w:val="00CB51FF"/>
    <w:rsid w:val="00CB53E0"/>
    <w:rsid w:val="00CC0E8B"/>
    <w:rsid w:val="00CC3B58"/>
    <w:rsid w:val="00CD0869"/>
    <w:rsid w:val="00CD28D6"/>
    <w:rsid w:val="00CD3384"/>
    <w:rsid w:val="00CD54E6"/>
    <w:rsid w:val="00CD671D"/>
    <w:rsid w:val="00CE0CB6"/>
    <w:rsid w:val="00CE45E4"/>
    <w:rsid w:val="00CF5308"/>
    <w:rsid w:val="00D01696"/>
    <w:rsid w:val="00D22914"/>
    <w:rsid w:val="00D22FEB"/>
    <w:rsid w:val="00D31198"/>
    <w:rsid w:val="00D33196"/>
    <w:rsid w:val="00D34584"/>
    <w:rsid w:val="00D3736C"/>
    <w:rsid w:val="00D439E5"/>
    <w:rsid w:val="00D463DD"/>
    <w:rsid w:val="00D52F22"/>
    <w:rsid w:val="00D5546B"/>
    <w:rsid w:val="00D565C6"/>
    <w:rsid w:val="00D61020"/>
    <w:rsid w:val="00D6623D"/>
    <w:rsid w:val="00D667B8"/>
    <w:rsid w:val="00D75667"/>
    <w:rsid w:val="00D770FB"/>
    <w:rsid w:val="00D82081"/>
    <w:rsid w:val="00D85548"/>
    <w:rsid w:val="00D877FF"/>
    <w:rsid w:val="00D94309"/>
    <w:rsid w:val="00D950CA"/>
    <w:rsid w:val="00DA3FE4"/>
    <w:rsid w:val="00DA5F24"/>
    <w:rsid w:val="00DB2D79"/>
    <w:rsid w:val="00DB3D91"/>
    <w:rsid w:val="00DB7AEE"/>
    <w:rsid w:val="00DC02F1"/>
    <w:rsid w:val="00DC2785"/>
    <w:rsid w:val="00DD30A7"/>
    <w:rsid w:val="00DD4C64"/>
    <w:rsid w:val="00DD5E4B"/>
    <w:rsid w:val="00DE05C0"/>
    <w:rsid w:val="00DE273C"/>
    <w:rsid w:val="00DE29C1"/>
    <w:rsid w:val="00DE446A"/>
    <w:rsid w:val="00DE4CA7"/>
    <w:rsid w:val="00DF2A0A"/>
    <w:rsid w:val="00DF5F73"/>
    <w:rsid w:val="00DF61B5"/>
    <w:rsid w:val="00E00F85"/>
    <w:rsid w:val="00E04036"/>
    <w:rsid w:val="00E06EDA"/>
    <w:rsid w:val="00E2060B"/>
    <w:rsid w:val="00E2534F"/>
    <w:rsid w:val="00E27B04"/>
    <w:rsid w:val="00E40FC1"/>
    <w:rsid w:val="00E40FEA"/>
    <w:rsid w:val="00E44913"/>
    <w:rsid w:val="00E45A8D"/>
    <w:rsid w:val="00E516D4"/>
    <w:rsid w:val="00E60E7D"/>
    <w:rsid w:val="00E632EF"/>
    <w:rsid w:val="00E6359F"/>
    <w:rsid w:val="00E644FD"/>
    <w:rsid w:val="00E6750E"/>
    <w:rsid w:val="00E676E0"/>
    <w:rsid w:val="00E7341B"/>
    <w:rsid w:val="00E813F6"/>
    <w:rsid w:val="00E82BD5"/>
    <w:rsid w:val="00E8366D"/>
    <w:rsid w:val="00E83C8C"/>
    <w:rsid w:val="00E90EE7"/>
    <w:rsid w:val="00E914A4"/>
    <w:rsid w:val="00E93E38"/>
    <w:rsid w:val="00EA1D70"/>
    <w:rsid w:val="00EA5665"/>
    <w:rsid w:val="00EA70C8"/>
    <w:rsid w:val="00EB6A02"/>
    <w:rsid w:val="00EC0C19"/>
    <w:rsid w:val="00EC15A8"/>
    <w:rsid w:val="00EC168F"/>
    <w:rsid w:val="00EC1770"/>
    <w:rsid w:val="00EC453E"/>
    <w:rsid w:val="00EC5643"/>
    <w:rsid w:val="00EC6994"/>
    <w:rsid w:val="00EC6ED9"/>
    <w:rsid w:val="00ED1BC2"/>
    <w:rsid w:val="00ED2AF2"/>
    <w:rsid w:val="00ED3D1A"/>
    <w:rsid w:val="00ED6B66"/>
    <w:rsid w:val="00EE0957"/>
    <w:rsid w:val="00EE3A98"/>
    <w:rsid w:val="00EE4C88"/>
    <w:rsid w:val="00EF1C83"/>
    <w:rsid w:val="00EF2A8B"/>
    <w:rsid w:val="00EF33BD"/>
    <w:rsid w:val="00EF4AF8"/>
    <w:rsid w:val="00EF753F"/>
    <w:rsid w:val="00F01783"/>
    <w:rsid w:val="00F06B70"/>
    <w:rsid w:val="00F129D2"/>
    <w:rsid w:val="00F15A0C"/>
    <w:rsid w:val="00F16BA0"/>
    <w:rsid w:val="00F2002C"/>
    <w:rsid w:val="00F24DE5"/>
    <w:rsid w:val="00F32708"/>
    <w:rsid w:val="00F374A2"/>
    <w:rsid w:val="00F41892"/>
    <w:rsid w:val="00F50338"/>
    <w:rsid w:val="00F504F0"/>
    <w:rsid w:val="00F51032"/>
    <w:rsid w:val="00F53E38"/>
    <w:rsid w:val="00F53F86"/>
    <w:rsid w:val="00F55A63"/>
    <w:rsid w:val="00F601D4"/>
    <w:rsid w:val="00F64FD8"/>
    <w:rsid w:val="00F71028"/>
    <w:rsid w:val="00F71A76"/>
    <w:rsid w:val="00F867A1"/>
    <w:rsid w:val="00F87E36"/>
    <w:rsid w:val="00F91B08"/>
    <w:rsid w:val="00FA4A91"/>
    <w:rsid w:val="00FA5BAD"/>
    <w:rsid w:val="00FB2487"/>
    <w:rsid w:val="00FB426C"/>
    <w:rsid w:val="00FB4438"/>
    <w:rsid w:val="00FB45EE"/>
    <w:rsid w:val="00FB5883"/>
    <w:rsid w:val="00FB629F"/>
    <w:rsid w:val="00FC55C0"/>
    <w:rsid w:val="00FC59A9"/>
    <w:rsid w:val="00FC6C4D"/>
    <w:rsid w:val="00FC6C89"/>
    <w:rsid w:val="00FC752D"/>
    <w:rsid w:val="00FD5423"/>
    <w:rsid w:val="00FE2C2A"/>
    <w:rsid w:val="00FE4B85"/>
    <w:rsid w:val="00FE77C1"/>
    <w:rsid w:val="00FF0E87"/>
    <w:rsid w:val="00FF13B2"/>
    <w:rsid w:val="00FF2D1A"/>
    <w:rsid w:val="00FF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48FCF"/>
  <w15:chartTrackingRefBased/>
  <w15:docId w15:val="{09DC69C0-92A2-4BFA-B821-52636F55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164"/>
    <w:pPr>
      <w:spacing w:after="0" w:line="240" w:lineRule="auto"/>
    </w:pPr>
  </w:style>
  <w:style w:type="paragraph" w:styleId="BalloonText">
    <w:name w:val="Balloon Text"/>
    <w:basedOn w:val="Normal"/>
    <w:link w:val="BalloonTextChar"/>
    <w:uiPriority w:val="99"/>
    <w:semiHidden/>
    <w:unhideWhenUsed/>
    <w:rsid w:val="002A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64"/>
    <w:rPr>
      <w:rFonts w:ascii="Segoe UI" w:hAnsi="Segoe UI" w:cs="Segoe UI"/>
      <w:sz w:val="18"/>
      <w:szCs w:val="18"/>
    </w:rPr>
  </w:style>
  <w:style w:type="paragraph" w:styleId="ListParagraph">
    <w:name w:val="List Paragraph"/>
    <w:basedOn w:val="Normal"/>
    <w:uiPriority w:val="34"/>
    <w:qFormat/>
    <w:rsid w:val="006E50C9"/>
    <w:pPr>
      <w:ind w:left="720"/>
      <w:contextualSpacing/>
    </w:pPr>
  </w:style>
  <w:style w:type="character" w:styleId="Hyperlink">
    <w:name w:val="Hyperlink"/>
    <w:basedOn w:val="DefaultParagraphFont"/>
    <w:uiPriority w:val="99"/>
    <w:unhideWhenUsed/>
    <w:rsid w:val="00FA5BAD"/>
    <w:rPr>
      <w:color w:val="0563C1" w:themeColor="hyperlink"/>
      <w:u w:val="single"/>
    </w:rPr>
  </w:style>
  <w:style w:type="character" w:styleId="UnresolvedMention">
    <w:name w:val="Unresolved Mention"/>
    <w:basedOn w:val="DefaultParagraphFont"/>
    <w:uiPriority w:val="99"/>
    <w:semiHidden/>
    <w:unhideWhenUsed/>
    <w:rsid w:val="00FA5BAD"/>
    <w:rPr>
      <w:color w:val="605E5C"/>
      <w:shd w:val="clear" w:color="auto" w:fill="E1DFDD"/>
    </w:rPr>
  </w:style>
  <w:style w:type="character" w:styleId="CommentReference">
    <w:name w:val="annotation reference"/>
    <w:basedOn w:val="DefaultParagraphFont"/>
    <w:uiPriority w:val="99"/>
    <w:semiHidden/>
    <w:unhideWhenUsed/>
    <w:rsid w:val="006C3ACA"/>
    <w:rPr>
      <w:sz w:val="16"/>
      <w:szCs w:val="16"/>
    </w:rPr>
  </w:style>
  <w:style w:type="paragraph" w:styleId="CommentText">
    <w:name w:val="annotation text"/>
    <w:basedOn w:val="Normal"/>
    <w:link w:val="CommentTextChar"/>
    <w:uiPriority w:val="99"/>
    <w:semiHidden/>
    <w:unhideWhenUsed/>
    <w:rsid w:val="006C3ACA"/>
    <w:pPr>
      <w:spacing w:line="240" w:lineRule="auto"/>
    </w:pPr>
    <w:rPr>
      <w:sz w:val="20"/>
      <w:szCs w:val="20"/>
    </w:rPr>
  </w:style>
  <w:style w:type="character" w:customStyle="1" w:styleId="CommentTextChar">
    <w:name w:val="Comment Text Char"/>
    <w:basedOn w:val="DefaultParagraphFont"/>
    <w:link w:val="CommentText"/>
    <w:uiPriority w:val="99"/>
    <w:semiHidden/>
    <w:rsid w:val="006C3ACA"/>
    <w:rPr>
      <w:sz w:val="20"/>
      <w:szCs w:val="20"/>
    </w:rPr>
  </w:style>
  <w:style w:type="paragraph" w:styleId="CommentSubject">
    <w:name w:val="annotation subject"/>
    <w:basedOn w:val="CommentText"/>
    <w:next w:val="CommentText"/>
    <w:link w:val="CommentSubjectChar"/>
    <w:uiPriority w:val="99"/>
    <w:semiHidden/>
    <w:unhideWhenUsed/>
    <w:rsid w:val="006C3ACA"/>
    <w:rPr>
      <w:b/>
      <w:bCs/>
    </w:rPr>
  </w:style>
  <w:style w:type="character" w:customStyle="1" w:styleId="CommentSubjectChar">
    <w:name w:val="Comment Subject Char"/>
    <w:basedOn w:val="CommentTextChar"/>
    <w:link w:val="CommentSubject"/>
    <w:uiPriority w:val="99"/>
    <w:semiHidden/>
    <w:rsid w:val="006C3ACA"/>
    <w:rPr>
      <w:b/>
      <w:bCs/>
      <w:sz w:val="20"/>
      <w:szCs w:val="20"/>
    </w:rPr>
  </w:style>
  <w:style w:type="paragraph" w:styleId="Header">
    <w:name w:val="header"/>
    <w:basedOn w:val="Normal"/>
    <w:link w:val="HeaderChar"/>
    <w:uiPriority w:val="99"/>
    <w:unhideWhenUsed/>
    <w:rsid w:val="00E73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41B"/>
  </w:style>
  <w:style w:type="paragraph" w:styleId="Footer">
    <w:name w:val="footer"/>
    <w:basedOn w:val="Normal"/>
    <w:link w:val="FooterChar"/>
    <w:uiPriority w:val="99"/>
    <w:unhideWhenUsed/>
    <w:rsid w:val="00E73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41B"/>
  </w:style>
  <w:style w:type="table" w:styleId="TableGrid">
    <w:name w:val="Table Grid"/>
    <w:basedOn w:val="TableNormal"/>
    <w:uiPriority w:val="39"/>
    <w:rsid w:val="000C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s-shipping.org/free-resources/covid-19"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73EDE6990AF64D8B3C28DA161DE02E" ma:contentTypeVersion="10" ma:contentTypeDescription="Create a new document." ma:contentTypeScope="" ma:versionID="32db9361f174578ccb8d8235c2659433">
  <xsd:schema xmlns:xsd="http://www.w3.org/2001/XMLSchema" xmlns:xs="http://www.w3.org/2001/XMLSchema" xmlns:p="http://schemas.microsoft.com/office/2006/metadata/properties" xmlns:ns3="cdb9e986-5e31-4c68-aeb2-c6132203674e" targetNamespace="http://schemas.microsoft.com/office/2006/metadata/properties" ma:root="true" ma:fieldsID="fb445de9f8478814f46f318a2a0df850" ns3:_="">
    <xsd:import namespace="cdb9e986-5e31-4c68-aeb2-c613220367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9e986-5e31-4c68-aeb2-c61322036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A2E2-F4BB-4113-9684-B593E59B5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0C899B-410F-4C62-9718-503823F9EA1A}">
  <ds:schemaRefs>
    <ds:schemaRef ds:uri="http://schemas.microsoft.com/sharepoint/v3/contenttype/forms"/>
  </ds:schemaRefs>
</ds:datastoreItem>
</file>

<file path=customXml/itemProps3.xml><?xml version="1.0" encoding="utf-8"?>
<ds:datastoreItem xmlns:ds="http://schemas.openxmlformats.org/officeDocument/2006/customXml" ds:itemID="{9D54A43F-D1EC-433B-8697-7202B0A55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9e986-5e31-4c68-aeb2-c6132203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2A547-7A57-45E5-8FAC-82B38692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Oliver;Jonathan Spremulli</dc:creator>
  <cp:keywords/>
  <dc:description/>
  <cp:lastModifiedBy>Lloyd-Jones, Sera</cp:lastModifiedBy>
  <cp:revision>2</cp:revision>
  <cp:lastPrinted>2020-04-28T13:38:00Z</cp:lastPrinted>
  <dcterms:created xsi:type="dcterms:W3CDTF">2020-05-13T16:17:00Z</dcterms:created>
  <dcterms:modified xsi:type="dcterms:W3CDTF">2020-05-13T16:17:00Z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0x0101005273EDE6990AF64D8B3C28DA161DE02E</vt:lpwstr>
  </property>
</Properties>
</file>