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57CB4D" w14:textId="2B71CCBB" w:rsidR="00B501CF" w:rsidRPr="00B501CF" w:rsidRDefault="00B501CF" w:rsidP="00B501CF">
      <w:pPr>
        <w:pStyle w:val="wordsection1"/>
        <w:jc w:val="both"/>
        <w:rPr>
          <w:rFonts w:ascii="Verdana" w:hAnsi="Verdana"/>
          <w:u w:val="single"/>
          <w:lang w:val="en-US" w:eastAsia="zh-CN"/>
        </w:rPr>
      </w:pPr>
      <w:r w:rsidRPr="00B501CF">
        <w:rPr>
          <w:rFonts w:ascii="Verdana" w:hAnsi="Verdana"/>
          <w:u w:val="single"/>
          <w:lang w:val="en-US" w:eastAsia="zh-CN"/>
        </w:rPr>
        <w:t>CHINA: Comments on vaccine requirement 11 March 2021 from Shanghai P&amp;I</w:t>
      </w:r>
    </w:p>
    <w:p w14:paraId="14B78700" w14:textId="77777777" w:rsidR="00B501CF" w:rsidRDefault="00B501CF" w:rsidP="00B501CF">
      <w:pPr>
        <w:pStyle w:val="wordsection1"/>
        <w:jc w:val="both"/>
        <w:rPr>
          <w:rFonts w:ascii="Verdana" w:hAnsi="Verdana"/>
          <w:lang w:val="en-US" w:eastAsia="zh-CN"/>
        </w:rPr>
      </w:pPr>
    </w:p>
    <w:p w14:paraId="3C3A602E" w14:textId="46AD2E01" w:rsidR="00B501CF" w:rsidRDefault="00B501CF" w:rsidP="00B501CF">
      <w:pPr>
        <w:pStyle w:val="wordsection1"/>
        <w:jc w:val="both"/>
        <w:rPr>
          <w:rFonts w:ascii="Verdana" w:hAnsi="Verdana"/>
          <w:lang w:val="en-US" w:eastAsia="zh-CN"/>
        </w:rPr>
      </w:pPr>
      <w:r>
        <w:rPr>
          <w:rFonts w:ascii="Verdana" w:hAnsi="Verdana"/>
          <w:lang w:val="en-US" w:eastAsia="zh-CN"/>
        </w:rPr>
        <w:t>We provide the following information regarding the current requirement for Covid vaccine at major Chinese ports for your easy reference:</w:t>
      </w:r>
    </w:p>
    <w:p w14:paraId="26888F31" w14:textId="77777777" w:rsidR="00B501CF" w:rsidRDefault="00B501CF" w:rsidP="00B501CF">
      <w:pPr>
        <w:pStyle w:val="wordsection1"/>
        <w:jc w:val="both"/>
        <w:rPr>
          <w:rFonts w:ascii="Verdana" w:hAnsi="Verdana"/>
          <w:lang w:val="en-US" w:eastAsia="zh-CN"/>
        </w:rPr>
      </w:pPr>
      <w:r>
        <w:rPr>
          <w:rFonts w:ascii="Verdana" w:hAnsi="Verdana"/>
          <w:lang w:val="en-US" w:eastAsia="zh-CN"/>
        </w:rPr>
        <w:t xml:space="preserve">                                                                                                                                                     </w:t>
      </w:r>
    </w:p>
    <w:p w14:paraId="5FEA1368" w14:textId="77777777" w:rsidR="00B501CF" w:rsidRDefault="00B501CF" w:rsidP="00B501CF">
      <w:pPr>
        <w:pStyle w:val="wordsection1"/>
        <w:jc w:val="both"/>
        <w:rPr>
          <w:rFonts w:ascii="Verdana" w:hAnsi="Verdana"/>
          <w:b/>
          <w:bCs/>
          <w:lang w:val="en-US" w:eastAsia="zh-CN"/>
        </w:rPr>
      </w:pPr>
      <w:r>
        <w:rPr>
          <w:rFonts w:ascii="Verdana" w:hAnsi="Verdana"/>
          <w:b/>
          <w:bCs/>
          <w:lang w:val="en-US" w:eastAsia="zh-CN"/>
        </w:rPr>
        <w:t xml:space="preserve">Northern China: </w:t>
      </w:r>
    </w:p>
    <w:p w14:paraId="31F756FF" w14:textId="77777777" w:rsidR="00B501CF" w:rsidRDefault="00B501CF" w:rsidP="00B501CF">
      <w:pPr>
        <w:pStyle w:val="wordsection1"/>
        <w:jc w:val="both"/>
        <w:rPr>
          <w:rFonts w:ascii="Verdana" w:hAnsi="Verdana"/>
          <w:lang w:val="en-US" w:eastAsia="zh-CN"/>
        </w:rPr>
      </w:pPr>
    </w:p>
    <w:p w14:paraId="78D142C9" w14:textId="77777777" w:rsidR="00B501CF" w:rsidRDefault="00B501CF" w:rsidP="00B501CF">
      <w:pPr>
        <w:pStyle w:val="wordsection1"/>
        <w:numPr>
          <w:ilvl w:val="0"/>
          <w:numId w:val="1"/>
        </w:numPr>
        <w:jc w:val="both"/>
        <w:rPr>
          <w:rFonts w:ascii="Verdana" w:hAnsi="Verdana"/>
          <w:lang w:val="en-US" w:eastAsia="zh-CN"/>
        </w:rPr>
      </w:pPr>
      <w:r>
        <w:rPr>
          <w:rFonts w:ascii="Verdana" w:hAnsi="Verdana"/>
          <w:lang w:val="en-US" w:eastAsia="zh-CN"/>
        </w:rPr>
        <w:t xml:space="preserve">Dalian &amp; Bayuquan – There is no compulsory requirement to have Covid vaccine for personnel who intend to attend on board the vessel. Instead, the attending personnel should hold nucleic acid testing report (within 7 days) showing negative result of coivd-19. Meanwhile, the attendance of non-essential personnel (such as surveyor) is generally prohibited by local authority. </w:t>
      </w:r>
    </w:p>
    <w:p w14:paraId="0EFC042C" w14:textId="77777777" w:rsidR="00B501CF" w:rsidRDefault="00B501CF" w:rsidP="00B501CF">
      <w:pPr>
        <w:pStyle w:val="wordsection1"/>
        <w:ind w:left="420"/>
        <w:jc w:val="both"/>
        <w:rPr>
          <w:rFonts w:ascii="Verdana" w:hAnsi="Verdana"/>
          <w:lang w:val="en-US" w:eastAsia="zh-CN"/>
        </w:rPr>
      </w:pPr>
    </w:p>
    <w:p w14:paraId="7538B5DE" w14:textId="77777777" w:rsidR="00B501CF" w:rsidRDefault="00B501CF" w:rsidP="00B501CF">
      <w:pPr>
        <w:pStyle w:val="wordsection1"/>
        <w:numPr>
          <w:ilvl w:val="0"/>
          <w:numId w:val="1"/>
        </w:numPr>
        <w:jc w:val="both"/>
        <w:rPr>
          <w:rFonts w:ascii="Verdana" w:hAnsi="Verdana"/>
          <w:lang w:val="en-US" w:eastAsia="zh-CN"/>
        </w:rPr>
      </w:pPr>
      <w:r>
        <w:rPr>
          <w:rFonts w:ascii="Verdana" w:hAnsi="Verdana"/>
          <w:lang w:val="en-US" w:eastAsia="zh-CN"/>
        </w:rPr>
        <w:t xml:space="preserve">Tianjin – There is no compulsory requirement to have Covid vaccine for personnel who intend to attend on board the vessel. Instead, the attending personnel should hold nucleic acid testing report (within 7 days) showing negative result of coivd-19.  </w:t>
      </w:r>
    </w:p>
    <w:p w14:paraId="1BA5F418" w14:textId="77777777" w:rsidR="00B501CF" w:rsidRDefault="00B501CF" w:rsidP="00B501CF">
      <w:pPr>
        <w:pStyle w:val="wordsection1"/>
        <w:ind w:firstLine="440"/>
        <w:rPr>
          <w:rFonts w:ascii="Verdana" w:hAnsi="Verdana"/>
          <w:lang w:val="en-US"/>
        </w:rPr>
      </w:pPr>
    </w:p>
    <w:p w14:paraId="48920CAB" w14:textId="77777777" w:rsidR="00B501CF" w:rsidRDefault="00B501CF" w:rsidP="00B501CF">
      <w:pPr>
        <w:pStyle w:val="wordsection1"/>
        <w:numPr>
          <w:ilvl w:val="0"/>
          <w:numId w:val="1"/>
        </w:numPr>
        <w:jc w:val="both"/>
        <w:rPr>
          <w:rFonts w:ascii="Verdana" w:hAnsi="Verdana"/>
          <w:sz w:val="20"/>
          <w:szCs w:val="20"/>
          <w:lang w:val="en-US" w:eastAsia="zh-CN"/>
        </w:rPr>
      </w:pPr>
      <w:r>
        <w:rPr>
          <w:rFonts w:ascii="Verdana" w:hAnsi="Verdana"/>
          <w:lang w:val="en-US" w:eastAsia="zh-CN"/>
        </w:rPr>
        <w:t xml:space="preserve">Qingdao &amp; Rizhao – There is no compulsory requirement to have Covid vaccine for personnel who intend to attend on board the vessel. Instead, the attending personnel should hold nucleic acid testing report (within 7 days) showing negative result of coivd-19.  </w:t>
      </w:r>
    </w:p>
    <w:p w14:paraId="25FCCEB2" w14:textId="77777777" w:rsidR="00B501CF" w:rsidRDefault="00B501CF" w:rsidP="00B501CF">
      <w:pPr>
        <w:pStyle w:val="wordsection1"/>
        <w:ind w:left="420"/>
        <w:jc w:val="both"/>
        <w:rPr>
          <w:rFonts w:ascii="Verdana" w:hAnsi="Verdana"/>
          <w:lang w:val="en-US" w:eastAsia="zh-CN"/>
        </w:rPr>
      </w:pPr>
    </w:p>
    <w:p w14:paraId="6E923C95" w14:textId="77777777" w:rsidR="00B501CF" w:rsidRDefault="00B501CF" w:rsidP="00B501CF">
      <w:pPr>
        <w:pStyle w:val="wordsection1"/>
        <w:jc w:val="both"/>
        <w:rPr>
          <w:rFonts w:ascii="Verdana" w:hAnsi="Verdana"/>
          <w:b/>
          <w:bCs/>
          <w:lang w:val="en-US" w:eastAsia="zh-CN"/>
        </w:rPr>
      </w:pPr>
      <w:r>
        <w:rPr>
          <w:rFonts w:ascii="Verdana" w:hAnsi="Verdana"/>
          <w:b/>
          <w:bCs/>
          <w:lang w:val="en-US" w:eastAsia="zh-CN"/>
        </w:rPr>
        <w:t>Middle China:</w:t>
      </w:r>
    </w:p>
    <w:p w14:paraId="7B2B09A0" w14:textId="77777777" w:rsidR="00B501CF" w:rsidRDefault="00B501CF" w:rsidP="00B501CF">
      <w:pPr>
        <w:pStyle w:val="wordsection1"/>
        <w:jc w:val="both"/>
        <w:rPr>
          <w:rFonts w:ascii="Verdana" w:hAnsi="Verdana"/>
          <w:lang w:val="en-US" w:eastAsia="zh-CN"/>
        </w:rPr>
      </w:pPr>
    </w:p>
    <w:p w14:paraId="3D1D35BD" w14:textId="77777777" w:rsidR="00B501CF" w:rsidRDefault="00B501CF" w:rsidP="00B501CF">
      <w:pPr>
        <w:pStyle w:val="wordsection1"/>
        <w:numPr>
          <w:ilvl w:val="0"/>
          <w:numId w:val="2"/>
        </w:numPr>
        <w:jc w:val="both"/>
        <w:rPr>
          <w:rFonts w:ascii="Verdana" w:hAnsi="Verdana"/>
          <w:lang w:val="en-US" w:eastAsia="zh-CN"/>
        </w:rPr>
      </w:pPr>
      <w:r>
        <w:rPr>
          <w:rFonts w:ascii="Verdana" w:hAnsi="Verdana"/>
          <w:lang w:val="en-US" w:eastAsia="zh-CN"/>
        </w:rPr>
        <w:t xml:space="preserve">Shanghai – There is no compulsory requirement to have Covid vaccine for personnel who intend to attend on board the vessel. We understand that the local staffs (such as Customs, Pilots, local agents) have almost completed vaccination for covid. But some private terminals do not allow attendance on vessel even with certificate of vaccination.  </w:t>
      </w:r>
    </w:p>
    <w:p w14:paraId="24A35BD1" w14:textId="77777777" w:rsidR="00B501CF" w:rsidRDefault="00B501CF" w:rsidP="00B501CF">
      <w:pPr>
        <w:pStyle w:val="wordsection1"/>
        <w:ind w:left="420"/>
        <w:jc w:val="both"/>
        <w:rPr>
          <w:rFonts w:ascii="Verdana" w:hAnsi="Verdana"/>
          <w:lang w:val="en-US" w:eastAsia="zh-CN"/>
        </w:rPr>
      </w:pPr>
    </w:p>
    <w:p w14:paraId="2A0637B2" w14:textId="77777777" w:rsidR="00B501CF" w:rsidRDefault="00B501CF" w:rsidP="00B501CF">
      <w:pPr>
        <w:pStyle w:val="wordsection1"/>
        <w:numPr>
          <w:ilvl w:val="0"/>
          <w:numId w:val="2"/>
        </w:numPr>
        <w:jc w:val="both"/>
        <w:rPr>
          <w:rFonts w:ascii="Verdana" w:hAnsi="Verdana"/>
          <w:lang w:val="en-US" w:eastAsia="zh-CN"/>
        </w:rPr>
      </w:pPr>
      <w:r>
        <w:rPr>
          <w:rFonts w:ascii="Verdana" w:hAnsi="Verdana"/>
          <w:lang w:val="en-US" w:eastAsia="zh-CN"/>
        </w:rPr>
        <w:t xml:space="preserve">Lianyungang, Nantong &amp; Zhangjiagang - It’s obligatory for the personnel who intend to attend on board the vessel to have Covid vaccine in advance. But some private terminals do not allow attendance on vessel even with certificate of vaccination.  </w:t>
      </w:r>
    </w:p>
    <w:p w14:paraId="4B93682D" w14:textId="77777777" w:rsidR="00B501CF" w:rsidRDefault="00B501CF" w:rsidP="00B501CF">
      <w:pPr>
        <w:pStyle w:val="wordsection1"/>
        <w:ind w:left="420"/>
        <w:jc w:val="both"/>
        <w:rPr>
          <w:rFonts w:ascii="Verdana" w:hAnsi="Verdana"/>
          <w:lang w:val="en-US" w:eastAsia="zh-CN"/>
        </w:rPr>
      </w:pPr>
    </w:p>
    <w:p w14:paraId="71106F3F" w14:textId="77777777" w:rsidR="00B501CF" w:rsidRDefault="00B501CF" w:rsidP="00B501CF">
      <w:pPr>
        <w:pStyle w:val="wordsection1"/>
        <w:numPr>
          <w:ilvl w:val="0"/>
          <w:numId w:val="2"/>
        </w:numPr>
        <w:jc w:val="both"/>
        <w:rPr>
          <w:rFonts w:ascii="Verdana" w:hAnsi="Verdana"/>
          <w:lang w:val="en-US" w:eastAsia="zh-CN"/>
        </w:rPr>
      </w:pPr>
      <w:r>
        <w:rPr>
          <w:rFonts w:ascii="Verdana" w:hAnsi="Verdana"/>
          <w:lang w:val="en-US" w:eastAsia="zh-CN"/>
        </w:rPr>
        <w:t xml:space="preserve">Zhoushan &amp; Ningbo – There is no compulsory requirement to have Covid vaccine for personnel who intend to attend on board the vessel. However, all the workers of the local shipyards are required to be vaccinated for covid. </w:t>
      </w:r>
    </w:p>
    <w:p w14:paraId="1E88A91E" w14:textId="77777777" w:rsidR="00B501CF" w:rsidRDefault="00B501CF" w:rsidP="00B501CF">
      <w:pPr>
        <w:pStyle w:val="wordsection1"/>
        <w:jc w:val="both"/>
        <w:rPr>
          <w:rFonts w:ascii="Verdana" w:hAnsi="Verdana"/>
          <w:lang w:val="en-US" w:eastAsia="zh-CN"/>
        </w:rPr>
      </w:pPr>
    </w:p>
    <w:p w14:paraId="7BCCA6A8" w14:textId="77777777" w:rsidR="00B501CF" w:rsidRDefault="00B501CF" w:rsidP="00B501CF">
      <w:pPr>
        <w:pStyle w:val="wordsection1"/>
        <w:jc w:val="both"/>
        <w:rPr>
          <w:rFonts w:ascii="Verdana" w:hAnsi="Verdana"/>
          <w:b/>
          <w:bCs/>
          <w:lang w:val="en-US" w:eastAsia="zh-CN"/>
        </w:rPr>
      </w:pPr>
      <w:r>
        <w:rPr>
          <w:rFonts w:ascii="Verdana" w:hAnsi="Verdana"/>
          <w:b/>
          <w:bCs/>
          <w:lang w:val="en-US" w:eastAsia="zh-CN"/>
        </w:rPr>
        <w:t xml:space="preserve">Southern China: </w:t>
      </w:r>
    </w:p>
    <w:p w14:paraId="75227529" w14:textId="77777777" w:rsidR="00B501CF" w:rsidRDefault="00B501CF" w:rsidP="00B501CF">
      <w:pPr>
        <w:pStyle w:val="wordsection1"/>
        <w:jc w:val="both"/>
        <w:rPr>
          <w:rFonts w:ascii="Verdana" w:hAnsi="Verdana"/>
          <w:lang w:val="en-US" w:eastAsia="zh-CN"/>
        </w:rPr>
      </w:pPr>
    </w:p>
    <w:p w14:paraId="45F5A918" w14:textId="77777777" w:rsidR="00B501CF" w:rsidRDefault="00B501CF" w:rsidP="00B501CF">
      <w:pPr>
        <w:pStyle w:val="wordsection1"/>
        <w:numPr>
          <w:ilvl w:val="0"/>
          <w:numId w:val="2"/>
        </w:numPr>
        <w:jc w:val="both"/>
        <w:rPr>
          <w:rFonts w:ascii="Verdana" w:hAnsi="Verdana"/>
          <w:sz w:val="20"/>
          <w:szCs w:val="20"/>
          <w:lang w:val="en-US" w:eastAsia="zh-CN"/>
        </w:rPr>
      </w:pPr>
      <w:r>
        <w:rPr>
          <w:rFonts w:ascii="Verdana" w:hAnsi="Verdana"/>
          <w:lang w:val="en-US" w:eastAsia="zh-CN"/>
        </w:rPr>
        <w:t>Xiamen, Fuzhou &amp; Haikou – There is no compulsory requirement to have Covid vaccine for personnel who intend to attend on board the vessel. Instead, the attending personnel should come from low-risk region and also hold nucleic acid testing report (within 7 days) showing negative result of coivd-19.</w:t>
      </w:r>
    </w:p>
    <w:p w14:paraId="7C64D9A7" w14:textId="77777777" w:rsidR="00B501CF" w:rsidRDefault="00B501CF" w:rsidP="00B501CF">
      <w:pPr>
        <w:pStyle w:val="wordsection1"/>
        <w:ind w:left="420"/>
        <w:jc w:val="both"/>
        <w:rPr>
          <w:rFonts w:ascii="Verdana" w:hAnsi="Verdana"/>
          <w:lang w:val="en-US" w:eastAsia="zh-CN"/>
        </w:rPr>
      </w:pPr>
    </w:p>
    <w:p w14:paraId="43FED700" w14:textId="77777777" w:rsidR="00B501CF" w:rsidRDefault="00B501CF" w:rsidP="00B501CF">
      <w:pPr>
        <w:pStyle w:val="wordsection1"/>
        <w:numPr>
          <w:ilvl w:val="0"/>
          <w:numId w:val="2"/>
        </w:numPr>
        <w:jc w:val="both"/>
        <w:rPr>
          <w:rFonts w:ascii="Verdana" w:hAnsi="Verdana"/>
          <w:lang w:val="en-US" w:eastAsia="zh-CN"/>
        </w:rPr>
      </w:pPr>
      <w:r>
        <w:rPr>
          <w:rFonts w:ascii="Verdana" w:hAnsi="Verdana"/>
          <w:lang w:val="en-US" w:eastAsia="zh-CN"/>
        </w:rPr>
        <w:t xml:space="preserve">Guangzhou &amp; Shenzhen – It’s obligatory for the personnel who intend to attend on board the vessel to have Covid vaccine in advance. At the same time, the </w:t>
      </w:r>
      <w:r>
        <w:rPr>
          <w:rFonts w:ascii="Verdana" w:hAnsi="Verdana"/>
          <w:lang w:val="en-US" w:eastAsia="zh-CN"/>
        </w:rPr>
        <w:lastRenderedPageBreak/>
        <w:t xml:space="preserve">attending personnel should hold nucleic acid testing report (within 7 days) showing negative result of coivd-19.  </w:t>
      </w:r>
    </w:p>
    <w:p w14:paraId="228AF43E" w14:textId="77777777" w:rsidR="00B501CF" w:rsidRDefault="00B501CF" w:rsidP="00B501CF">
      <w:pPr>
        <w:pStyle w:val="wordsection1"/>
        <w:ind w:left="420"/>
        <w:jc w:val="both"/>
        <w:rPr>
          <w:rFonts w:ascii="Verdana" w:hAnsi="Verdana"/>
          <w:lang w:val="en-US" w:eastAsia="zh-CN"/>
        </w:rPr>
      </w:pPr>
    </w:p>
    <w:p w14:paraId="47C8AED0" w14:textId="77777777" w:rsidR="00B501CF" w:rsidRDefault="00B501CF" w:rsidP="00B501CF">
      <w:pPr>
        <w:pStyle w:val="wordsection1"/>
        <w:numPr>
          <w:ilvl w:val="0"/>
          <w:numId w:val="2"/>
        </w:numPr>
        <w:jc w:val="both"/>
        <w:rPr>
          <w:rFonts w:ascii="Verdana" w:hAnsi="Verdana"/>
          <w:lang w:val="en-US" w:eastAsia="zh-CN"/>
        </w:rPr>
      </w:pPr>
      <w:r>
        <w:rPr>
          <w:rFonts w:ascii="Verdana" w:hAnsi="Verdana"/>
          <w:lang w:val="en-US" w:eastAsia="zh-CN"/>
        </w:rPr>
        <w:t>Fangcheng &amp; Qinzhou - It’s obligatory for the personnel who intend to attend on board the vessel to have Covid vaccine in advance. At the same time, the attending personnel should hold nucleic acid testing report (within 7 days) showing negative result of coivd-19.  </w:t>
      </w:r>
    </w:p>
    <w:p w14:paraId="78E7358E" w14:textId="77777777" w:rsidR="00B501CF" w:rsidRDefault="00B501CF" w:rsidP="00B501CF">
      <w:pPr>
        <w:pStyle w:val="wordsection1"/>
        <w:jc w:val="both"/>
        <w:rPr>
          <w:rFonts w:ascii="Verdana" w:hAnsi="Verdana"/>
          <w:lang w:val="en-US" w:eastAsia="zh-CN"/>
        </w:rPr>
      </w:pPr>
    </w:p>
    <w:p w14:paraId="58FE7A2D" w14:textId="77777777" w:rsidR="00B501CF" w:rsidRDefault="00B501CF" w:rsidP="00B501CF">
      <w:pPr>
        <w:pStyle w:val="wordsection1"/>
        <w:jc w:val="both"/>
        <w:rPr>
          <w:lang w:val="en-SG" w:eastAsia="zh-CN"/>
        </w:rPr>
      </w:pPr>
      <w:r>
        <w:rPr>
          <w:rFonts w:ascii="Verdana" w:hAnsi="Verdana"/>
          <w:lang w:val="en-US" w:eastAsia="zh-CN"/>
        </w:rPr>
        <w:t xml:space="preserve">Meanwhile, please kindly note that the above requirement for vaccine does NOT apply to seafarers who disembark at Chinese ports. Anyway, the signing-off of foreign crew at Chinese port is still impracticable at this stage. </w:t>
      </w:r>
      <w:r>
        <w:rPr>
          <w:rFonts w:ascii="Verdana" w:hAnsi="Verdana"/>
          <w:lang w:val="en-US" w:eastAsia="zh-CN"/>
        </w:rPr>
        <w:br/>
      </w:r>
      <w:r>
        <w:rPr>
          <w:rFonts w:ascii="Verdana" w:hAnsi="Verdana"/>
          <w:lang w:val="en-US" w:eastAsia="zh-CN"/>
        </w:rPr>
        <w:br/>
        <w:t xml:space="preserve">Thank you for your kind attention and we hope the above will be of some assistance. Should you still have any query, please be free to let us know. </w:t>
      </w:r>
      <w:r>
        <w:rPr>
          <w:rFonts w:ascii="Verdana" w:hAnsi="Verdana"/>
          <w:lang w:val="en-US" w:eastAsia="zh-CN"/>
        </w:rPr>
        <w:br/>
      </w:r>
      <w:r>
        <w:rPr>
          <w:rFonts w:ascii="Verdana" w:hAnsi="Verdana"/>
          <w:lang w:val="en-US" w:eastAsia="zh-CN"/>
        </w:rPr>
        <w:br/>
        <w:t>Best Regards.</w:t>
      </w:r>
    </w:p>
    <w:p w14:paraId="35A1F846" w14:textId="77777777" w:rsidR="00B501CF" w:rsidRDefault="00B501CF" w:rsidP="00B501CF">
      <w:pPr>
        <w:pStyle w:val="wordsection1"/>
        <w:rPr>
          <w:lang w:val="en-SG" w:eastAsia="zh-CN"/>
        </w:rPr>
      </w:pPr>
      <w:r>
        <w:rPr>
          <w:rFonts w:ascii="Verdana" w:hAnsi="Verdana"/>
          <w:lang w:val="en-US" w:eastAsia="zh-CN"/>
        </w:rPr>
        <w:t> </w:t>
      </w:r>
    </w:p>
    <w:p w14:paraId="21BE6CCC" w14:textId="77777777" w:rsidR="00B501CF" w:rsidRDefault="00B501CF" w:rsidP="00B501CF">
      <w:pPr>
        <w:pStyle w:val="wordsection1"/>
        <w:spacing w:after="240"/>
        <w:jc w:val="both"/>
        <w:rPr>
          <w:lang w:val="en-SG" w:eastAsia="zh-CN"/>
        </w:rPr>
      </w:pPr>
      <w:r>
        <w:rPr>
          <w:rFonts w:ascii="Verdana" w:hAnsi="Verdana"/>
          <w:lang w:val="en-US" w:eastAsia="zh-CN"/>
        </w:rPr>
        <w:t>Cao Dong</w:t>
      </w:r>
    </w:p>
    <w:p w14:paraId="2160A002" w14:textId="77777777" w:rsidR="00B501CF" w:rsidRDefault="00B501CF" w:rsidP="00B501CF">
      <w:pPr>
        <w:pStyle w:val="wordsection1"/>
        <w:rPr>
          <w:lang w:val="en-SG" w:eastAsia="zh-CN"/>
        </w:rPr>
      </w:pPr>
      <w:r>
        <w:rPr>
          <w:rFonts w:ascii="Verdana" w:hAnsi="Verdana"/>
          <w:b/>
          <w:bCs/>
          <w:lang w:val="en-US" w:eastAsia="zh-CN"/>
        </w:rPr>
        <w:t>Shanghai P&amp;I Services Ltd. </w:t>
      </w:r>
    </w:p>
    <w:p w14:paraId="12E734A9" w14:textId="77777777" w:rsidR="00B501CF" w:rsidRDefault="00B501CF" w:rsidP="00B501CF">
      <w:pPr>
        <w:pStyle w:val="wordsection1"/>
        <w:rPr>
          <w:lang w:val="en-SG" w:eastAsia="zh-CN"/>
        </w:rPr>
      </w:pPr>
      <w:r>
        <w:rPr>
          <w:rFonts w:ascii="Verdana" w:hAnsi="Verdana"/>
          <w:lang w:val="en-US" w:eastAsia="zh-CN"/>
        </w:rPr>
        <w:t>Shanghai head Office</w:t>
      </w:r>
    </w:p>
    <w:p w14:paraId="4ADBF942" w14:textId="77777777" w:rsidR="00B501CF" w:rsidRDefault="00B501CF" w:rsidP="00B501CF">
      <w:pPr>
        <w:pStyle w:val="wordsection1"/>
        <w:rPr>
          <w:lang w:val="en-SG" w:eastAsia="zh-CN"/>
        </w:rPr>
      </w:pPr>
      <w:r>
        <w:rPr>
          <w:rFonts w:ascii="Verdana" w:hAnsi="Verdana"/>
          <w:lang w:val="en-US" w:eastAsia="zh-CN"/>
        </w:rPr>
        <w:t> </w:t>
      </w:r>
    </w:p>
    <w:p w14:paraId="73F625DA" w14:textId="77777777" w:rsidR="00B501CF" w:rsidRDefault="00B501CF" w:rsidP="00B501CF">
      <w:pPr>
        <w:pStyle w:val="wordsection1"/>
        <w:rPr>
          <w:lang w:val="en-SG" w:eastAsia="zh-CN"/>
        </w:rPr>
      </w:pPr>
      <w:r>
        <w:rPr>
          <w:rFonts w:ascii="Verdana" w:hAnsi="Verdana"/>
          <w:lang w:val="en-US" w:eastAsia="zh-CN"/>
        </w:rPr>
        <w:t>Rm301, China P&amp;I Centre, Building 7, No.18 Gongping Road, Hongkou District, Shanghai 200082, China</w:t>
      </w:r>
    </w:p>
    <w:p w14:paraId="451703F9" w14:textId="77777777" w:rsidR="00B501CF" w:rsidRDefault="00B501CF" w:rsidP="00B501CF">
      <w:pPr>
        <w:pStyle w:val="wordsection1"/>
        <w:rPr>
          <w:lang w:val="en-SG" w:eastAsia="zh-CN"/>
        </w:rPr>
      </w:pPr>
      <w:r>
        <w:rPr>
          <w:rFonts w:ascii="Verdana" w:hAnsi="Verdana"/>
          <w:lang w:val="en-US" w:eastAsia="zh-CN"/>
        </w:rPr>
        <w:t>Tel: +86 21 3539 2900 | Mb: +86 139</w:t>
      </w:r>
      <w:r>
        <w:rPr>
          <w:rFonts w:ascii="Verdana" w:hAnsi="Verdana"/>
          <w:color w:val="1F497D"/>
          <w:lang w:val="en-US" w:eastAsia="zh-CN"/>
        </w:rPr>
        <w:t xml:space="preserve"> </w:t>
      </w:r>
      <w:r>
        <w:rPr>
          <w:rFonts w:ascii="Verdana" w:hAnsi="Verdana"/>
          <w:lang w:val="en-US" w:eastAsia="zh-CN"/>
        </w:rPr>
        <w:t>1610</w:t>
      </w:r>
      <w:r>
        <w:rPr>
          <w:rFonts w:ascii="Verdana" w:hAnsi="Verdana"/>
          <w:color w:val="1F497D"/>
          <w:lang w:val="en-US" w:eastAsia="zh-CN"/>
        </w:rPr>
        <w:t xml:space="preserve"> </w:t>
      </w:r>
      <w:r>
        <w:rPr>
          <w:rFonts w:ascii="Verdana" w:hAnsi="Verdana"/>
          <w:lang w:val="en-US" w:eastAsia="zh-CN"/>
        </w:rPr>
        <w:t>7273</w:t>
      </w:r>
    </w:p>
    <w:p w14:paraId="1F0030F7" w14:textId="77777777" w:rsidR="00B501CF" w:rsidRDefault="00B501CF" w:rsidP="00B501CF">
      <w:pPr>
        <w:pStyle w:val="wordsection1"/>
        <w:rPr>
          <w:lang w:val="en-SG" w:eastAsia="zh-CN"/>
        </w:rPr>
      </w:pPr>
      <w:r>
        <w:rPr>
          <w:rFonts w:ascii="Verdana" w:hAnsi="Verdana"/>
          <w:lang w:val="en-US" w:eastAsia="zh-CN"/>
        </w:rPr>
        <w:t xml:space="preserve">Email: </w:t>
      </w:r>
      <w:hyperlink r:id="rId5" w:history="1">
        <w:r>
          <w:rPr>
            <w:rStyle w:val="Hyperlink"/>
            <w:rFonts w:ascii="Verdana" w:hAnsi="Verdana"/>
            <w:lang w:val="en-US" w:eastAsia="zh-CN"/>
          </w:rPr>
          <w:t>caodong@shpni.com.cn</w:t>
        </w:r>
      </w:hyperlink>
      <w:r>
        <w:rPr>
          <w:rFonts w:ascii="Verdana" w:hAnsi="Verdana"/>
          <w:lang w:val="en-US" w:eastAsia="zh-CN"/>
        </w:rPr>
        <w:t xml:space="preserve"> | Web: </w:t>
      </w:r>
      <w:hyperlink r:id="rId6" w:history="1">
        <w:r>
          <w:rPr>
            <w:rStyle w:val="Hyperlink"/>
            <w:rFonts w:ascii="Verdana" w:hAnsi="Verdana"/>
            <w:lang w:val="en-US" w:eastAsia="zh-CN"/>
          </w:rPr>
          <w:t>www.shpni.com.cn</w:t>
        </w:r>
      </w:hyperlink>
    </w:p>
    <w:p w14:paraId="050F5FBF" w14:textId="77777777" w:rsidR="006C4C0C" w:rsidRPr="00B501CF" w:rsidRDefault="006C4C0C" w:rsidP="00B501CF"/>
    <w:sectPr w:rsidR="006C4C0C" w:rsidRPr="00B501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 体">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D12949"/>
    <w:multiLevelType w:val="hybridMultilevel"/>
    <w:tmpl w:val="3DE01E02"/>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333A087D"/>
    <w:multiLevelType w:val="hybridMultilevel"/>
    <w:tmpl w:val="CC0C67B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1CF"/>
    <w:rsid w:val="006C4C0C"/>
    <w:rsid w:val="00B501CF"/>
    <w:rsid w:val="00B61C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2E733"/>
  <w15:chartTrackingRefBased/>
  <w15:docId w15:val="{098ECB79-C45B-4A5C-9D8F-1A8901690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01CF"/>
    <w:rPr>
      <w:color w:val="0563C1"/>
      <w:u w:val="single"/>
    </w:rPr>
  </w:style>
  <w:style w:type="character" w:customStyle="1" w:styleId="Char">
    <w:name w:val="普 通 (网 站 ) Char"/>
    <w:aliases w:val="普 通  (Web) Char,普 通 (Web) Char,普 通 (?站 ) Char,普 通 (F51站 ) Char,普 通 (&amp;#32593,站 ) Char,普 通   Char,普 通 (网  站 ) Char,普 通 (_F51站 ) Char,普 通 ( F51站 ) Char"/>
    <w:basedOn w:val="DefaultParagraphFont"/>
    <w:link w:val="wordsection1"/>
    <w:locked/>
    <w:rsid w:val="00B501CF"/>
    <w:rPr>
      <w:rFonts w:ascii="宋 体" w:hAnsi="宋 体"/>
    </w:rPr>
  </w:style>
  <w:style w:type="paragraph" w:customStyle="1" w:styleId="wordsection1">
    <w:name w:val="wordsection1"/>
    <w:basedOn w:val="Normal"/>
    <w:link w:val="Char"/>
    <w:rsid w:val="00B501CF"/>
    <w:pPr>
      <w:spacing w:after="0" w:line="240" w:lineRule="auto"/>
    </w:pPr>
    <w:rPr>
      <w:rFonts w:ascii="宋 体" w:hAnsi="宋 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913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br01.safelinks.protection.outlook.com/?url=http%3A%2F%2Fwww.shpni.com.cn%2F&amp;data=04%7C01%7CNeil.Gibbons%40simsl.com%7C3302da39ec1f4f2ae13708d8e45eb61b%7Cc999f0587bb249d39068805009ea67ba%7C0%7C0%7C637510442730907327%7CUnknown%7CTWFpbGZsb3d8eyJWIjoiMC4wLjAwMDAiLCJQIjoiV2luMzIiLCJBTiI6Ik1haWwiLCJXVCI6Mn0%3D%7C1000&amp;sdata=N%2F4rJ74MNRy2dH5IQ83vxwafH%2Fiosj4aijD0IXVwLpU%3D&amp;reserved=0" TargetMode="External"/><Relationship Id="rId5" Type="http://schemas.openxmlformats.org/officeDocument/2006/relationships/hyperlink" Target="mailto:caodong@shpni.com.c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Gibbons, Neil</dc:creator>
  <cp:keywords/>
  <dc:description/>
  <cp:lastModifiedBy>Lloyd-Jones, Sera</cp:lastModifiedBy>
  <cp:revision>2</cp:revision>
  <dcterms:created xsi:type="dcterms:W3CDTF">2021-03-15T15:58:00Z</dcterms:created>
  <dcterms:modified xsi:type="dcterms:W3CDTF">2021-03-15T15:58:00Z</dcterms:modified>
</cp:coreProperties>
</file>